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9D" w:rsidRDefault="007A2520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39D" w:rsidRPr="007A2520" w:rsidRDefault="007A2520">
      <w:pPr>
        <w:pStyle w:val="2"/>
        <w:spacing w:after="0"/>
        <w:jc w:val="center"/>
        <w:rPr>
          <w:lang w:val="ru-RU"/>
        </w:rPr>
      </w:pPr>
      <w:bookmarkStart w:id="2" w:name="2"/>
      <w:bookmarkEnd w:id="0"/>
      <w:r w:rsidRPr="007A2520">
        <w:rPr>
          <w:rFonts w:ascii="Arial"/>
          <w:color w:val="000000"/>
          <w:sz w:val="27"/>
          <w:lang w:val="ru-RU"/>
        </w:rPr>
        <w:t>НАЦІОНАЛЬНА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КОМІСІЯ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З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ЦІННИХ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ПАПЕРІВ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ТА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ФОНДОВОГО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РИНКУ</w:t>
      </w:r>
    </w:p>
    <w:p w:rsidR="00F7239D" w:rsidRDefault="007A2520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5"/>
        <w:gridCol w:w="2701"/>
        <w:gridCol w:w="3141"/>
      </w:tblGrid>
      <w:tr w:rsidR="00F7239D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16.02.2024</w:t>
            </w:r>
          </w:p>
        </w:tc>
        <w:tc>
          <w:tcPr>
            <w:tcW w:w="2907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189</w:t>
            </w:r>
          </w:p>
        </w:tc>
        <w:bookmarkEnd w:id="6"/>
      </w:tr>
    </w:tbl>
    <w:p w:rsidR="00F7239D" w:rsidRDefault="007A2520">
      <w:r>
        <w:br/>
      </w:r>
    </w:p>
    <w:p w:rsidR="00F7239D" w:rsidRPr="007A2520" w:rsidRDefault="007A2520">
      <w:pPr>
        <w:spacing w:after="0"/>
        <w:jc w:val="center"/>
        <w:rPr>
          <w:lang w:val="ru-RU"/>
        </w:rPr>
      </w:pPr>
      <w:bookmarkStart w:id="7" w:name="7"/>
      <w:r w:rsidRPr="007A2520">
        <w:rPr>
          <w:rFonts w:ascii="Arial"/>
          <w:b/>
          <w:color w:val="000000"/>
          <w:sz w:val="18"/>
          <w:lang w:val="ru-RU"/>
        </w:rPr>
        <w:t>Зареєстровано</w:t>
      </w:r>
      <w:r w:rsidRPr="007A2520">
        <w:rPr>
          <w:rFonts w:ascii="Arial"/>
          <w:b/>
          <w:color w:val="000000"/>
          <w:sz w:val="18"/>
          <w:lang w:val="ru-RU"/>
        </w:rPr>
        <w:t xml:space="preserve"> </w:t>
      </w:r>
      <w:r w:rsidRPr="007A2520">
        <w:rPr>
          <w:rFonts w:ascii="Arial"/>
          <w:b/>
          <w:color w:val="000000"/>
          <w:sz w:val="18"/>
          <w:lang w:val="ru-RU"/>
        </w:rPr>
        <w:t>в</w:t>
      </w:r>
      <w:r w:rsidRPr="007A2520">
        <w:rPr>
          <w:rFonts w:ascii="Arial"/>
          <w:b/>
          <w:color w:val="000000"/>
          <w:sz w:val="18"/>
          <w:lang w:val="ru-RU"/>
        </w:rPr>
        <w:t xml:space="preserve"> </w:t>
      </w:r>
      <w:r w:rsidRPr="007A2520">
        <w:rPr>
          <w:rFonts w:ascii="Arial"/>
          <w:b/>
          <w:color w:val="000000"/>
          <w:sz w:val="18"/>
          <w:lang w:val="ru-RU"/>
        </w:rPr>
        <w:t>Міністерстві</w:t>
      </w:r>
      <w:r w:rsidRPr="007A2520">
        <w:rPr>
          <w:rFonts w:ascii="Arial"/>
          <w:b/>
          <w:color w:val="000000"/>
          <w:sz w:val="18"/>
          <w:lang w:val="ru-RU"/>
        </w:rPr>
        <w:t xml:space="preserve"> </w:t>
      </w:r>
      <w:r w:rsidRPr="007A2520">
        <w:rPr>
          <w:rFonts w:ascii="Arial"/>
          <w:b/>
          <w:color w:val="000000"/>
          <w:sz w:val="18"/>
          <w:lang w:val="ru-RU"/>
        </w:rPr>
        <w:t>юстиції</w:t>
      </w:r>
      <w:r w:rsidRPr="007A2520">
        <w:rPr>
          <w:rFonts w:ascii="Arial"/>
          <w:b/>
          <w:color w:val="000000"/>
          <w:sz w:val="18"/>
          <w:lang w:val="ru-RU"/>
        </w:rPr>
        <w:t xml:space="preserve"> </w:t>
      </w:r>
      <w:r w:rsidRPr="007A2520">
        <w:rPr>
          <w:rFonts w:ascii="Arial"/>
          <w:b/>
          <w:color w:val="000000"/>
          <w:sz w:val="18"/>
          <w:lang w:val="ru-RU"/>
        </w:rPr>
        <w:t>України</w:t>
      </w:r>
      <w:r w:rsidRPr="007A2520">
        <w:rPr>
          <w:lang w:val="ru-RU"/>
        </w:rPr>
        <w:br/>
      </w:r>
      <w:r w:rsidRPr="007A2520">
        <w:rPr>
          <w:rFonts w:ascii="Arial"/>
          <w:b/>
          <w:color w:val="000000"/>
          <w:sz w:val="18"/>
          <w:lang w:val="ru-RU"/>
        </w:rPr>
        <w:t xml:space="preserve">06 </w:t>
      </w:r>
      <w:r w:rsidRPr="007A2520">
        <w:rPr>
          <w:rFonts w:ascii="Arial"/>
          <w:b/>
          <w:color w:val="000000"/>
          <w:sz w:val="18"/>
          <w:lang w:val="ru-RU"/>
        </w:rPr>
        <w:t>березня</w:t>
      </w:r>
      <w:r w:rsidRPr="007A2520">
        <w:rPr>
          <w:rFonts w:ascii="Arial"/>
          <w:b/>
          <w:color w:val="000000"/>
          <w:sz w:val="18"/>
          <w:lang w:val="ru-RU"/>
        </w:rPr>
        <w:t xml:space="preserve"> 2024 </w:t>
      </w:r>
      <w:r w:rsidRPr="007A2520">
        <w:rPr>
          <w:rFonts w:ascii="Arial"/>
          <w:b/>
          <w:color w:val="000000"/>
          <w:sz w:val="18"/>
          <w:lang w:val="ru-RU"/>
        </w:rPr>
        <w:t>р</w:t>
      </w:r>
      <w:r w:rsidRPr="007A2520">
        <w:rPr>
          <w:rFonts w:ascii="Arial"/>
          <w:b/>
          <w:color w:val="000000"/>
          <w:sz w:val="18"/>
          <w:lang w:val="ru-RU"/>
        </w:rPr>
        <w:t xml:space="preserve">. </w:t>
      </w:r>
      <w:r w:rsidRPr="007A2520">
        <w:rPr>
          <w:rFonts w:ascii="Arial"/>
          <w:b/>
          <w:color w:val="000000"/>
          <w:sz w:val="18"/>
          <w:lang w:val="ru-RU"/>
        </w:rPr>
        <w:t>за</w:t>
      </w:r>
      <w:r w:rsidRPr="007A2520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7A2520">
        <w:rPr>
          <w:rFonts w:ascii="Arial"/>
          <w:b/>
          <w:color w:val="000000"/>
          <w:sz w:val="18"/>
          <w:lang w:val="ru-RU"/>
        </w:rPr>
        <w:t xml:space="preserve"> 327/41672</w:t>
      </w:r>
    </w:p>
    <w:p w:rsidR="00F7239D" w:rsidRPr="007A2520" w:rsidRDefault="007A2520">
      <w:pPr>
        <w:pStyle w:val="2"/>
        <w:spacing w:after="0"/>
        <w:jc w:val="center"/>
        <w:rPr>
          <w:lang w:val="ru-RU"/>
        </w:rPr>
      </w:pPr>
      <w:bookmarkStart w:id="8" w:name="399"/>
      <w:bookmarkEnd w:id="7"/>
      <w:r w:rsidRPr="007A2520">
        <w:rPr>
          <w:rFonts w:ascii="Arial"/>
          <w:color w:val="000000"/>
          <w:sz w:val="27"/>
          <w:lang w:val="ru-RU"/>
        </w:rPr>
        <w:t>Про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затвердження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Порядку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організації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та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проведення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інспекційних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перевірок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у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сфері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професійної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діяльності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на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ринках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капіталу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та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організованих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товарних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ринках</w:t>
      </w:r>
    </w:p>
    <w:p w:rsidR="00F7239D" w:rsidRPr="007A2520" w:rsidRDefault="007A2520">
      <w:pPr>
        <w:spacing w:after="0"/>
        <w:ind w:firstLine="240"/>
        <w:jc w:val="right"/>
        <w:rPr>
          <w:lang w:val="ru-RU"/>
        </w:rPr>
      </w:pPr>
      <w:bookmarkStart w:id="9" w:name="400"/>
      <w:bookmarkEnd w:id="8"/>
      <w:r w:rsidRPr="007A2520">
        <w:rPr>
          <w:rFonts w:ascii="Arial"/>
          <w:color w:val="000000"/>
          <w:sz w:val="18"/>
          <w:lang w:val="ru-RU"/>
        </w:rPr>
        <w:t>(</w:t>
      </w:r>
      <w:r w:rsidRPr="007A2520">
        <w:rPr>
          <w:rFonts w:ascii="Arial"/>
          <w:color w:val="000000"/>
          <w:sz w:val="18"/>
          <w:lang w:val="ru-RU"/>
        </w:rPr>
        <w:t>заголовок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редакції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</w:t>
      </w:r>
      <w:r w:rsidRPr="007A2520">
        <w:rPr>
          <w:rFonts w:ascii="Arial"/>
          <w:color w:val="000000"/>
          <w:sz w:val="18"/>
          <w:lang w:val="ru-RU"/>
        </w:rPr>
        <w:t xml:space="preserve"> 13.03.2024 </w:t>
      </w:r>
      <w:r w:rsidRPr="007A2520">
        <w:rPr>
          <w:rFonts w:ascii="Arial"/>
          <w:color w:val="000000"/>
          <w:sz w:val="18"/>
          <w:lang w:val="ru-RU"/>
        </w:rPr>
        <w:t>р</w:t>
      </w:r>
      <w:r w:rsidRPr="007A25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282)</w:t>
      </w:r>
    </w:p>
    <w:p w:rsidR="00F7239D" w:rsidRPr="007A2520" w:rsidRDefault="007A2520">
      <w:pPr>
        <w:spacing w:after="0"/>
        <w:jc w:val="center"/>
        <w:rPr>
          <w:lang w:val="ru-RU"/>
        </w:rPr>
      </w:pPr>
      <w:bookmarkStart w:id="10" w:name="398"/>
      <w:bookmarkEnd w:id="9"/>
      <w:r w:rsidRPr="007A2520">
        <w:rPr>
          <w:rFonts w:ascii="Arial"/>
          <w:color w:val="000000"/>
          <w:sz w:val="18"/>
          <w:lang w:val="ru-RU"/>
        </w:rPr>
        <w:t>Із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змінами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доповненнями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внесеними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рішенням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</w:t>
      </w:r>
      <w:r w:rsidRPr="007A2520">
        <w:rPr>
          <w:rFonts w:ascii="Arial"/>
          <w:color w:val="000000"/>
          <w:sz w:val="18"/>
          <w:lang w:val="ru-RU"/>
        </w:rPr>
        <w:t xml:space="preserve"> 13 </w:t>
      </w:r>
      <w:r w:rsidRPr="007A2520">
        <w:rPr>
          <w:rFonts w:ascii="Arial"/>
          <w:color w:val="000000"/>
          <w:sz w:val="18"/>
          <w:lang w:val="ru-RU"/>
        </w:rPr>
        <w:t>березня</w:t>
      </w:r>
      <w:r w:rsidRPr="007A2520">
        <w:rPr>
          <w:rFonts w:ascii="Arial"/>
          <w:color w:val="000000"/>
          <w:sz w:val="18"/>
          <w:lang w:val="ru-RU"/>
        </w:rPr>
        <w:t xml:space="preserve"> 2024 </w:t>
      </w:r>
      <w:r w:rsidRPr="007A2520">
        <w:rPr>
          <w:rFonts w:ascii="Arial"/>
          <w:color w:val="000000"/>
          <w:sz w:val="18"/>
          <w:lang w:val="ru-RU"/>
        </w:rPr>
        <w:t>року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282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11" w:name="9"/>
      <w:bookmarkEnd w:id="10"/>
      <w:r w:rsidRPr="007A2520">
        <w:rPr>
          <w:rFonts w:ascii="Arial"/>
          <w:color w:val="000000"/>
          <w:sz w:val="18"/>
          <w:lang w:val="ru-RU"/>
        </w:rPr>
        <w:t>Відповідно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пункту</w:t>
      </w:r>
      <w:r w:rsidRPr="007A2520">
        <w:rPr>
          <w:rFonts w:ascii="Arial"/>
          <w:color w:val="000000"/>
          <w:sz w:val="18"/>
          <w:lang w:val="ru-RU"/>
        </w:rPr>
        <w:t xml:space="preserve"> 13 </w:t>
      </w:r>
      <w:r w:rsidRPr="007A2520">
        <w:rPr>
          <w:rFonts w:ascii="Arial"/>
          <w:color w:val="000000"/>
          <w:sz w:val="18"/>
          <w:lang w:val="ru-RU"/>
        </w:rPr>
        <w:t>частини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першої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статті</w:t>
      </w:r>
      <w:r w:rsidRPr="007A2520">
        <w:rPr>
          <w:rFonts w:ascii="Arial"/>
          <w:color w:val="000000"/>
          <w:sz w:val="18"/>
          <w:lang w:val="ru-RU"/>
        </w:rPr>
        <w:t xml:space="preserve"> 8 </w:t>
      </w:r>
      <w:r w:rsidRPr="007A2520">
        <w:rPr>
          <w:rFonts w:ascii="Arial"/>
          <w:color w:val="000000"/>
          <w:sz w:val="18"/>
          <w:lang w:val="ru-RU"/>
        </w:rPr>
        <w:t>Закону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України</w:t>
      </w:r>
      <w:r w:rsidRPr="007A2520">
        <w:rPr>
          <w:rFonts w:ascii="Arial"/>
          <w:color w:val="000000"/>
          <w:sz w:val="18"/>
          <w:lang w:val="ru-RU"/>
        </w:rPr>
        <w:t xml:space="preserve"> "</w:t>
      </w:r>
      <w:r w:rsidRPr="007A2520">
        <w:rPr>
          <w:rFonts w:ascii="Arial"/>
          <w:color w:val="000000"/>
          <w:sz w:val="18"/>
          <w:lang w:val="ru-RU"/>
        </w:rPr>
        <w:t>Про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державне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регулювання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капіталу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організованих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товарних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ринків</w:t>
      </w:r>
      <w:r w:rsidRPr="007A2520">
        <w:rPr>
          <w:rFonts w:ascii="Arial"/>
          <w:color w:val="000000"/>
          <w:sz w:val="18"/>
          <w:lang w:val="ru-RU"/>
        </w:rPr>
        <w:t xml:space="preserve">"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Закону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України</w:t>
      </w:r>
      <w:r w:rsidRPr="007A2520">
        <w:rPr>
          <w:rFonts w:ascii="Arial"/>
          <w:color w:val="000000"/>
          <w:sz w:val="18"/>
          <w:lang w:val="ru-RU"/>
        </w:rPr>
        <w:t xml:space="preserve"> "</w:t>
      </w:r>
      <w:r w:rsidRPr="007A2520">
        <w:rPr>
          <w:rFonts w:ascii="Arial"/>
          <w:color w:val="000000"/>
          <w:sz w:val="18"/>
          <w:lang w:val="ru-RU"/>
        </w:rPr>
        <w:t>Про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фінансові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послуги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фінан</w:t>
      </w:r>
      <w:r w:rsidRPr="007A2520">
        <w:rPr>
          <w:rFonts w:ascii="Arial"/>
          <w:color w:val="000000"/>
          <w:sz w:val="18"/>
          <w:lang w:val="ru-RU"/>
        </w:rPr>
        <w:t>сові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компанії</w:t>
      </w:r>
      <w:r w:rsidRPr="007A2520">
        <w:rPr>
          <w:rFonts w:ascii="Arial"/>
          <w:color w:val="000000"/>
          <w:sz w:val="18"/>
          <w:lang w:val="ru-RU"/>
        </w:rPr>
        <w:t xml:space="preserve">",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метою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приведення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нормативно</w:t>
      </w:r>
      <w:r w:rsidRPr="007A2520">
        <w:rPr>
          <w:rFonts w:ascii="Arial"/>
          <w:color w:val="000000"/>
          <w:sz w:val="18"/>
          <w:lang w:val="ru-RU"/>
        </w:rPr>
        <w:t>-</w:t>
      </w:r>
      <w:r w:rsidRPr="007A2520">
        <w:rPr>
          <w:rFonts w:ascii="Arial"/>
          <w:color w:val="000000"/>
          <w:sz w:val="18"/>
          <w:lang w:val="ru-RU"/>
        </w:rPr>
        <w:t>правового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акту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відповідність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вимог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законодавства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Національна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12" w:name="10"/>
      <w:bookmarkEnd w:id="11"/>
      <w:r w:rsidRPr="007A2520">
        <w:rPr>
          <w:rFonts w:ascii="Arial"/>
          <w:b/>
          <w:color w:val="000000"/>
          <w:sz w:val="18"/>
          <w:lang w:val="ru-RU"/>
        </w:rPr>
        <w:t>ВИРІШИЛА</w:t>
      </w:r>
      <w:r w:rsidRPr="007A2520">
        <w:rPr>
          <w:rFonts w:ascii="Arial"/>
          <w:b/>
          <w:color w:val="000000"/>
          <w:sz w:val="18"/>
          <w:lang w:val="ru-RU"/>
        </w:rPr>
        <w:t>: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13" w:name="11"/>
      <w:bookmarkEnd w:id="12"/>
      <w:r w:rsidRPr="007A2520">
        <w:rPr>
          <w:rFonts w:ascii="Arial"/>
          <w:color w:val="000000"/>
          <w:sz w:val="18"/>
          <w:lang w:val="ru-RU"/>
        </w:rPr>
        <w:t xml:space="preserve">1. </w:t>
      </w:r>
      <w:r w:rsidRPr="007A2520">
        <w:rPr>
          <w:rFonts w:ascii="Arial"/>
          <w:color w:val="000000"/>
          <w:sz w:val="18"/>
          <w:lang w:val="ru-RU"/>
        </w:rPr>
        <w:t>Затвердити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Порядок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організації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проведення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інспекційних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перевірок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сфері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професійно</w:t>
      </w:r>
      <w:r w:rsidRPr="007A2520">
        <w:rPr>
          <w:rFonts w:ascii="Arial"/>
          <w:color w:val="000000"/>
          <w:sz w:val="18"/>
          <w:lang w:val="ru-RU"/>
        </w:rPr>
        <w:t>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діяльності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капіталу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організованих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товарних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ринках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що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додається</w:t>
      </w:r>
      <w:r w:rsidRPr="007A2520">
        <w:rPr>
          <w:rFonts w:ascii="Arial"/>
          <w:color w:val="000000"/>
          <w:sz w:val="18"/>
          <w:lang w:val="ru-RU"/>
        </w:rPr>
        <w:t>.</w:t>
      </w:r>
    </w:p>
    <w:p w:rsidR="00F7239D" w:rsidRPr="007A2520" w:rsidRDefault="007A2520">
      <w:pPr>
        <w:spacing w:after="0"/>
        <w:ind w:firstLine="240"/>
        <w:jc w:val="right"/>
        <w:rPr>
          <w:lang w:val="ru-RU"/>
        </w:rPr>
      </w:pPr>
      <w:bookmarkStart w:id="14" w:name="401"/>
      <w:bookmarkEnd w:id="13"/>
      <w:r w:rsidRPr="007A2520">
        <w:rPr>
          <w:rFonts w:ascii="Arial"/>
          <w:color w:val="000000"/>
          <w:sz w:val="18"/>
          <w:lang w:val="ru-RU"/>
        </w:rPr>
        <w:t>(</w:t>
      </w:r>
      <w:r w:rsidRPr="007A2520">
        <w:rPr>
          <w:rFonts w:ascii="Arial"/>
          <w:color w:val="000000"/>
          <w:sz w:val="18"/>
          <w:lang w:val="ru-RU"/>
        </w:rPr>
        <w:t>пункт</w:t>
      </w:r>
      <w:r w:rsidRPr="007A2520">
        <w:rPr>
          <w:rFonts w:ascii="Arial"/>
          <w:color w:val="000000"/>
          <w:sz w:val="18"/>
          <w:lang w:val="ru-RU"/>
        </w:rPr>
        <w:t xml:space="preserve"> 1 </w:t>
      </w:r>
      <w:r w:rsidRPr="007A2520">
        <w:rPr>
          <w:rFonts w:ascii="Arial"/>
          <w:color w:val="000000"/>
          <w:sz w:val="18"/>
          <w:lang w:val="ru-RU"/>
        </w:rPr>
        <w:t>із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змінами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внесеними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згідно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рішенням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</w:t>
      </w:r>
      <w:r w:rsidRPr="007A2520">
        <w:rPr>
          <w:rFonts w:ascii="Arial"/>
          <w:color w:val="000000"/>
          <w:sz w:val="18"/>
          <w:lang w:val="ru-RU"/>
        </w:rPr>
        <w:t xml:space="preserve"> 13.03.2024 </w:t>
      </w:r>
      <w:r w:rsidRPr="007A2520">
        <w:rPr>
          <w:rFonts w:ascii="Arial"/>
          <w:color w:val="000000"/>
          <w:sz w:val="18"/>
          <w:lang w:val="ru-RU"/>
        </w:rPr>
        <w:t>р</w:t>
      </w:r>
      <w:r w:rsidRPr="007A25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282)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15" w:name="12"/>
      <w:bookmarkEnd w:id="14"/>
      <w:r w:rsidRPr="007A2520">
        <w:rPr>
          <w:rFonts w:ascii="Arial"/>
          <w:color w:val="000000"/>
          <w:sz w:val="18"/>
          <w:lang w:val="ru-RU"/>
        </w:rPr>
        <w:t xml:space="preserve">2. </w:t>
      </w:r>
      <w:r w:rsidRPr="007A2520">
        <w:rPr>
          <w:rFonts w:ascii="Arial"/>
          <w:color w:val="000000"/>
          <w:sz w:val="18"/>
          <w:lang w:val="ru-RU"/>
        </w:rPr>
        <w:t>Визнати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таким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що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втратило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чинність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ріше</w:t>
      </w:r>
      <w:r w:rsidRPr="007A2520">
        <w:rPr>
          <w:rFonts w:ascii="Arial"/>
          <w:color w:val="000000"/>
          <w:sz w:val="18"/>
          <w:lang w:val="ru-RU"/>
        </w:rPr>
        <w:t>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</w:t>
      </w:r>
      <w:r w:rsidRPr="007A2520">
        <w:rPr>
          <w:rFonts w:ascii="Arial"/>
          <w:color w:val="000000"/>
          <w:sz w:val="18"/>
          <w:lang w:val="ru-RU"/>
        </w:rPr>
        <w:t xml:space="preserve"> 24 </w:t>
      </w:r>
      <w:r w:rsidRPr="007A2520">
        <w:rPr>
          <w:rFonts w:ascii="Arial"/>
          <w:color w:val="000000"/>
          <w:sz w:val="18"/>
          <w:lang w:val="ru-RU"/>
        </w:rPr>
        <w:t>листопада</w:t>
      </w:r>
      <w:r w:rsidRPr="007A2520">
        <w:rPr>
          <w:rFonts w:ascii="Arial"/>
          <w:color w:val="000000"/>
          <w:sz w:val="18"/>
          <w:lang w:val="ru-RU"/>
        </w:rPr>
        <w:t xml:space="preserve"> 2020 </w:t>
      </w:r>
      <w:r w:rsidRPr="007A2520">
        <w:rPr>
          <w:rFonts w:ascii="Arial"/>
          <w:color w:val="000000"/>
          <w:sz w:val="18"/>
          <w:lang w:val="ru-RU"/>
        </w:rPr>
        <w:t>року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708 "</w:t>
      </w:r>
      <w:r w:rsidRPr="007A2520">
        <w:rPr>
          <w:rFonts w:ascii="Arial"/>
          <w:color w:val="000000"/>
          <w:sz w:val="18"/>
          <w:lang w:val="ru-RU"/>
        </w:rPr>
        <w:t>Про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затвердження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Порядку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проведення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перевірок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сфері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професійної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діяльності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капіталу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організованих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товарних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ринках</w:t>
      </w:r>
      <w:r w:rsidRPr="007A2520">
        <w:rPr>
          <w:rFonts w:ascii="Arial"/>
          <w:color w:val="000000"/>
          <w:sz w:val="18"/>
          <w:lang w:val="ru-RU"/>
        </w:rPr>
        <w:t xml:space="preserve">", </w:t>
      </w:r>
      <w:r w:rsidRPr="007A2520">
        <w:rPr>
          <w:rFonts w:ascii="Arial"/>
          <w:color w:val="000000"/>
          <w:sz w:val="18"/>
          <w:lang w:val="ru-RU"/>
        </w:rPr>
        <w:t>зареєстроване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Міністерстві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ю</w:t>
      </w:r>
      <w:r w:rsidRPr="007A2520">
        <w:rPr>
          <w:rFonts w:ascii="Arial"/>
          <w:color w:val="000000"/>
          <w:sz w:val="18"/>
          <w:lang w:val="ru-RU"/>
        </w:rPr>
        <w:t>стиції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України</w:t>
      </w:r>
      <w:r w:rsidRPr="007A2520">
        <w:rPr>
          <w:rFonts w:ascii="Arial"/>
          <w:color w:val="000000"/>
          <w:sz w:val="18"/>
          <w:lang w:val="ru-RU"/>
        </w:rPr>
        <w:t xml:space="preserve"> 30 </w:t>
      </w:r>
      <w:r w:rsidRPr="007A2520">
        <w:rPr>
          <w:rFonts w:ascii="Arial"/>
          <w:color w:val="000000"/>
          <w:sz w:val="18"/>
          <w:lang w:val="ru-RU"/>
        </w:rPr>
        <w:t>грудня</w:t>
      </w:r>
      <w:r w:rsidRPr="007A2520">
        <w:rPr>
          <w:rFonts w:ascii="Arial"/>
          <w:color w:val="000000"/>
          <w:sz w:val="18"/>
          <w:lang w:val="ru-RU"/>
        </w:rPr>
        <w:t xml:space="preserve"> 2020 </w:t>
      </w:r>
      <w:r w:rsidRPr="007A2520">
        <w:rPr>
          <w:rFonts w:ascii="Arial"/>
          <w:color w:val="000000"/>
          <w:sz w:val="18"/>
          <w:lang w:val="ru-RU"/>
        </w:rPr>
        <w:t>року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1330/35613.</w:t>
      </w:r>
    </w:p>
    <w:p w:rsidR="00F7239D" w:rsidRPr="007A2520" w:rsidRDefault="007A2520">
      <w:pPr>
        <w:spacing w:after="0"/>
        <w:ind w:firstLine="240"/>
        <w:jc w:val="right"/>
        <w:rPr>
          <w:lang w:val="ru-RU"/>
        </w:rPr>
      </w:pPr>
      <w:bookmarkStart w:id="16" w:name="402"/>
      <w:bookmarkEnd w:id="15"/>
      <w:r w:rsidRPr="007A2520">
        <w:rPr>
          <w:rFonts w:ascii="Arial"/>
          <w:color w:val="000000"/>
          <w:sz w:val="18"/>
          <w:lang w:val="ru-RU"/>
        </w:rPr>
        <w:t>(</w:t>
      </w:r>
      <w:r w:rsidRPr="007A2520">
        <w:rPr>
          <w:rFonts w:ascii="Arial"/>
          <w:color w:val="000000"/>
          <w:sz w:val="18"/>
          <w:lang w:val="ru-RU"/>
        </w:rPr>
        <w:t>пункт</w:t>
      </w:r>
      <w:r w:rsidRPr="007A2520">
        <w:rPr>
          <w:rFonts w:ascii="Arial"/>
          <w:color w:val="000000"/>
          <w:sz w:val="18"/>
          <w:lang w:val="ru-RU"/>
        </w:rPr>
        <w:t xml:space="preserve"> 2 </w:t>
      </w:r>
      <w:r w:rsidRPr="007A2520">
        <w:rPr>
          <w:rFonts w:ascii="Arial"/>
          <w:color w:val="000000"/>
          <w:sz w:val="18"/>
          <w:lang w:val="ru-RU"/>
        </w:rPr>
        <w:t>із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змінами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внесеними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згідно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рішенням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</w:t>
      </w:r>
      <w:r w:rsidRPr="007A2520">
        <w:rPr>
          <w:rFonts w:ascii="Arial"/>
          <w:color w:val="000000"/>
          <w:sz w:val="18"/>
          <w:lang w:val="ru-RU"/>
        </w:rPr>
        <w:t xml:space="preserve"> 13.03.2024 </w:t>
      </w:r>
      <w:r w:rsidRPr="007A2520">
        <w:rPr>
          <w:rFonts w:ascii="Arial"/>
          <w:color w:val="000000"/>
          <w:sz w:val="18"/>
          <w:lang w:val="ru-RU"/>
        </w:rPr>
        <w:t>р</w:t>
      </w:r>
      <w:r w:rsidRPr="007A25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282)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17" w:name="13"/>
      <w:bookmarkEnd w:id="16"/>
      <w:r w:rsidRPr="007A2520">
        <w:rPr>
          <w:rFonts w:ascii="Arial"/>
          <w:color w:val="000000"/>
          <w:sz w:val="18"/>
          <w:lang w:val="ru-RU"/>
        </w:rPr>
        <w:t xml:space="preserve">3. </w:t>
      </w:r>
      <w:r w:rsidRPr="007A2520">
        <w:rPr>
          <w:rFonts w:ascii="Arial"/>
          <w:color w:val="000000"/>
          <w:sz w:val="18"/>
          <w:lang w:val="ru-RU"/>
        </w:rPr>
        <w:t>Департаменту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фінансового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моніторингу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проведення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інспекцій</w:t>
      </w:r>
      <w:r w:rsidRPr="007A2520">
        <w:rPr>
          <w:rFonts w:ascii="Arial"/>
          <w:color w:val="000000"/>
          <w:sz w:val="18"/>
          <w:lang w:val="ru-RU"/>
        </w:rPr>
        <w:t xml:space="preserve"> (</w:t>
      </w:r>
      <w:r w:rsidRPr="007A2520">
        <w:rPr>
          <w:rFonts w:ascii="Arial"/>
          <w:color w:val="000000"/>
          <w:sz w:val="18"/>
          <w:lang w:val="ru-RU"/>
        </w:rPr>
        <w:t>Мисюра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</w:t>
      </w:r>
      <w:r w:rsidRPr="007A2520">
        <w:rPr>
          <w:rFonts w:ascii="Arial"/>
          <w:color w:val="000000"/>
          <w:sz w:val="18"/>
          <w:lang w:val="ru-RU"/>
        </w:rPr>
        <w:t xml:space="preserve">.) </w:t>
      </w:r>
      <w:r w:rsidRPr="007A2520">
        <w:rPr>
          <w:rFonts w:ascii="Arial"/>
          <w:color w:val="000000"/>
          <w:sz w:val="18"/>
          <w:lang w:val="ru-RU"/>
        </w:rPr>
        <w:t>забезпечити</w:t>
      </w:r>
      <w:r w:rsidRPr="007A2520">
        <w:rPr>
          <w:rFonts w:ascii="Arial"/>
          <w:color w:val="000000"/>
          <w:sz w:val="18"/>
          <w:lang w:val="ru-RU"/>
        </w:rPr>
        <w:t>: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18" w:name="14"/>
      <w:bookmarkEnd w:id="17"/>
      <w:r w:rsidRPr="007A2520">
        <w:rPr>
          <w:rFonts w:ascii="Arial"/>
          <w:color w:val="000000"/>
          <w:sz w:val="18"/>
          <w:lang w:val="ru-RU"/>
        </w:rPr>
        <w:t>подання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цього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державну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реєстрацію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Міністерства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юстиції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України</w:t>
      </w:r>
      <w:r w:rsidRPr="007A2520">
        <w:rPr>
          <w:rFonts w:ascii="Arial"/>
          <w:color w:val="000000"/>
          <w:sz w:val="18"/>
          <w:lang w:val="ru-RU"/>
        </w:rPr>
        <w:t>;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19" w:name="15"/>
      <w:bookmarkEnd w:id="18"/>
      <w:r w:rsidRPr="007A2520">
        <w:rPr>
          <w:rFonts w:ascii="Arial"/>
          <w:color w:val="000000"/>
          <w:sz w:val="18"/>
          <w:lang w:val="ru-RU"/>
        </w:rPr>
        <w:t>оприлюднення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цього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офіційному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вебсайті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>.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20" w:name="16"/>
      <w:bookmarkEnd w:id="19"/>
      <w:r w:rsidRPr="007A2520">
        <w:rPr>
          <w:rFonts w:ascii="Arial"/>
          <w:color w:val="000000"/>
          <w:sz w:val="18"/>
          <w:lang w:val="ru-RU"/>
        </w:rPr>
        <w:t xml:space="preserve">4. </w:t>
      </w:r>
      <w:r w:rsidRPr="007A2520">
        <w:rPr>
          <w:rFonts w:ascii="Arial"/>
          <w:color w:val="000000"/>
          <w:sz w:val="18"/>
          <w:lang w:val="ru-RU"/>
        </w:rPr>
        <w:t>Це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набирає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чинності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його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офіційного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опублікування</w:t>
      </w:r>
      <w:r w:rsidRPr="007A2520">
        <w:rPr>
          <w:rFonts w:ascii="Arial"/>
          <w:color w:val="000000"/>
          <w:sz w:val="18"/>
          <w:lang w:val="ru-RU"/>
        </w:rPr>
        <w:t>.</w:t>
      </w:r>
    </w:p>
    <w:p w:rsidR="00F7239D" w:rsidRDefault="007A2520">
      <w:pPr>
        <w:spacing w:after="0"/>
        <w:ind w:firstLine="240"/>
      </w:pPr>
      <w:bookmarkStart w:id="21" w:name="17"/>
      <w:bookmarkEnd w:id="20"/>
      <w:r w:rsidRPr="007A2520">
        <w:rPr>
          <w:rFonts w:ascii="Arial"/>
          <w:color w:val="000000"/>
          <w:sz w:val="18"/>
          <w:lang w:val="ru-RU"/>
        </w:rPr>
        <w:t xml:space="preserve">5. </w:t>
      </w:r>
      <w:r w:rsidRPr="007A2520">
        <w:rPr>
          <w:rFonts w:ascii="Arial"/>
          <w:color w:val="000000"/>
          <w:sz w:val="18"/>
          <w:lang w:val="ru-RU"/>
        </w:rPr>
        <w:t>Контроль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виконанням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цього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покласти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члена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Барамію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22" w:name="18"/>
      <w:bookmarkEnd w:id="21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7"/>
        <w:gridCol w:w="4510"/>
      </w:tblGrid>
      <w:tr w:rsidR="00F7239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23" w:name="19"/>
            <w:bookmarkEnd w:id="22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24" w:name="20"/>
            <w:bookmarkEnd w:id="23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4"/>
      </w:tr>
      <w:tr w:rsidR="00F7239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25" w:name="21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26" w:name="22"/>
            <w:bookmarkEnd w:id="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"/>
      </w:tr>
      <w:tr w:rsidR="00F7239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7239D" w:rsidRPr="007A2520" w:rsidRDefault="007A2520">
            <w:pPr>
              <w:spacing w:after="0"/>
              <w:jc w:val="center"/>
              <w:rPr>
                <w:lang w:val="ru-RU"/>
              </w:rPr>
            </w:pPr>
            <w:bookmarkStart w:id="27" w:name="23"/>
            <w:r w:rsidRPr="007A2520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7A2520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A2520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7A2520">
              <w:rPr>
                <w:lang w:val="ru-RU"/>
              </w:rPr>
              <w:br/>
            </w:r>
            <w:r w:rsidRPr="007A2520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7A2520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A2520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7A2520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7A2520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28" w:name="24"/>
            <w:bookmarkEnd w:id="27"/>
            <w:r>
              <w:rPr>
                <w:rFonts w:ascii="Arial"/>
                <w:b/>
                <w:color w:val="000000"/>
                <w:sz w:val="15"/>
              </w:rPr>
              <w:t>Олександр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БОРНЯК</w:t>
            </w:r>
            <w:r>
              <w:rPr>
                <w:rFonts w:ascii="Arial"/>
                <w:b/>
                <w:color w:val="000000"/>
                <w:sz w:val="15"/>
              </w:rPr>
              <w:t>ОВ</w:t>
            </w:r>
          </w:p>
        </w:tc>
        <w:bookmarkEnd w:id="28"/>
      </w:tr>
    </w:tbl>
    <w:p w:rsidR="00F7239D" w:rsidRDefault="007A2520">
      <w:r>
        <w:lastRenderedPageBreak/>
        <w:br/>
      </w:r>
    </w:p>
    <w:p w:rsidR="00F7239D" w:rsidRDefault="007A2520">
      <w:pPr>
        <w:spacing w:after="0"/>
        <w:ind w:firstLine="240"/>
      </w:pPr>
      <w:bookmarkStart w:id="29" w:name="25"/>
      <w:r>
        <w:rPr>
          <w:rFonts w:ascii="Arial"/>
          <w:color w:val="000000"/>
          <w:sz w:val="18"/>
        </w:rPr>
        <w:t xml:space="preserve"> </w:t>
      </w:r>
    </w:p>
    <w:p w:rsidR="00F7239D" w:rsidRPr="007A2520" w:rsidRDefault="007A2520">
      <w:pPr>
        <w:spacing w:after="0"/>
        <w:ind w:firstLine="240"/>
        <w:jc w:val="right"/>
        <w:rPr>
          <w:lang w:val="ru-RU"/>
        </w:rPr>
      </w:pPr>
      <w:bookmarkStart w:id="30" w:name="26"/>
      <w:bookmarkEnd w:id="29"/>
      <w:r w:rsidRPr="007A2520">
        <w:rPr>
          <w:rFonts w:ascii="Arial"/>
          <w:color w:val="000000"/>
          <w:sz w:val="18"/>
          <w:lang w:val="ru-RU"/>
        </w:rPr>
        <w:t>Протокол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засідання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>від</w:t>
      </w:r>
      <w:r w:rsidRPr="007A2520">
        <w:rPr>
          <w:rFonts w:ascii="Arial"/>
          <w:color w:val="000000"/>
          <w:sz w:val="18"/>
          <w:lang w:val="ru-RU"/>
        </w:rPr>
        <w:t xml:space="preserve"> 16 </w:t>
      </w:r>
      <w:r w:rsidRPr="007A2520">
        <w:rPr>
          <w:rFonts w:ascii="Arial"/>
          <w:color w:val="000000"/>
          <w:sz w:val="18"/>
          <w:lang w:val="ru-RU"/>
        </w:rPr>
        <w:t>лютого</w:t>
      </w:r>
      <w:r w:rsidRPr="007A2520">
        <w:rPr>
          <w:rFonts w:ascii="Arial"/>
          <w:color w:val="000000"/>
          <w:sz w:val="18"/>
          <w:lang w:val="ru-RU"/>
        </w:rPr>
        <w:t xml:space="preserve"> 2024 </w:t>
      </w:r>
      <w:r w:rsidRPr="007A2520">
        <w:rPr>
          <w:rFonts w:ascii="Arial"/>
          <w:color w:val="000000"/>
          <w:sz w:val="18"/>
          <w:lang w:val="ru-RU"/>
        </w:rPr>
        <w:t>р</w:t>
      </w:r>
      <w:r w:rsidRPr="007A25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32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31" w:name="27"/>
      <w:bookmarkEnd w:id="30"/>
      <w:r w:rsidRPr="007A2520">
        <w:rPr>
          <w:rFonts w:ascii="Arial"/>
          <w:color w:val="000000"/>
          <w:sz w:val="18"/>
          <w:lang w:val="ru-RU"/>
        </w:rPr>
        <w:t xml:space="preserve"> </w:t>
      </w:r>
    </w:p>
    <w:p w:rsidR="00F7239D" w:rsidRPr="007A2520" w:rsidRDefault="007A2520">
      <w:pPr>
        <w:spacing w:after="0"/>
        <w:ind w:firstLine="240"/>
        <w:jc w:val="right"/>
        <w:rPr>
          <w:lang w:val="ru-RU"/>
        </w:rPr>
      </w:pPr>
      <w:bookmarkStart w:id="32" w:name="28"/>
      <w:bookmarkEnd w:id="31"/>
      <w:r w:rsidRPr="007A2520">
        <w:rPr>
          <w:rFonts w:ascii="Arial"/>
          <w:color w:val="000000"/>
          <w:sz w:val="18"/>
          <w:lang w:val="ru-RU"/>
        </w:rPr>
        <w:t>ЗАТВЕРДЖЕНО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>Рішення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 xml:space="preserve">16 </w:t>
      </w:r>
      <w:r w:rsidRPr="007A2520">
        <w:rPr>
          <w:rFonts w:ascii="Arial"/>
          <w:color w:val="000000"/>
          <w:sz w:val="18"/>
          <w:lang w:val="ru-RU"/>
        </w:rPr>
        <w:t>лютого</w:t>
      </w:r>
      <w:r w:rsidRPr="007A2520">
        <w:rPr>
          <w:rFonts w:ascii="Arial"/>
          <w:color w:val="000000"/>
          <w:sz w:val="18"/>
          <w:lang w:val="ru-RU"/>
        </w:rPr>
        <w:t xml:space="preserve"> 2024 </w:t>
      </w:r>
      <w:r w:rsidRPr="007A2520">
        <w:rPr>
          <w:rFonts w:ascii="Arial"/>
          <w:color w:val="000000"/>
          <w:sz w:val="18"/>
          <w:lang w:val="ru-RU"/>
        </w:rPr>
        <w:t>року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189</w:t>
      </w:r>
    </w:p>
    <w:p w:rsidR="00F7239D" w:rsidRPr="007A2520" w:rsidRDefault="007A2520">
      <w:pPr>
        <w:pStyle w:val="3"/>
        <w:spacing w:after="0"/>
        <w:jc w:val="center"/>
        <w:rPr>
          <w:lang w:val="ru-RU"/>
        </w:rPr>
      </w:pPr>
      <w:bookmarkStart w:id="33" w:name="29"/>
      <w:bookmarkEnd w:id="32"/>
      <w:r w:rsidRPr="007A2520">
        <w:rPr>
          <w:rFonts w:ascii="Arial"/>
          <w:color w:val="000000"/>
          <w:sz w:val="27"/>
          <w:lang w:val="ru-RU"/>
        </w:rPr>
        <w:t>Порядок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організації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та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проведення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інспекційних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перевірок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у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сфері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професійної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діяльності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на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ринках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капіталу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та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організованих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товарних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ринках</w:t>
      </w:r>
    </w:p>
    <w:p w:rsidR="00F7239D" w:rsidRPr="007A2520" w:rsidRDefault="007A2520">
      <w:pPr>
        <w:pStyle w:val="3"/>
        <w:spacing w:after="0"/>
        <w:jc w:val="center"/>
        <w:rPr>
          <w:lang w:val="ru-RU"/>
        </w:rPr>
      </w:pPr>
      <w:bookmarkStart w:id="34" w:name="30"/>
      <w:bookmarkEnd w:id="33"/>
      <w:r>
        <w:rPr>
          <w:rFonts w:ascii="Arial"/>
          <w:color w:val="000000"/>
          <w:sz w:val="27"/>
        </w:rPr>
        <w:t>I</w:t>
      </w:r>
      <w:r w:rsidRPr="007A2520">
        <w:rPr>
          <w:rFonts w:ascii="Arial"/>
          <w:color w:val="000000"/>
          <w:sz w:val="27"/>
          <w:lang w:val="ru-RU"/>
        </w:rPr>
        <w:t xml:space="preserve">. </w:t>
      </w:r>
      <w:r w:rsidRPr="007A2520">
        <w:rPr>
          <w:rFonts w:ascii="Arial"/>
          <w:color w:val="000000"/>
          <w:sz w:val="27"/>
          <w:lang w:val="ru-RU"/>
        </w:rPr>
        <w:t>Загальні</w:t>
      </w:r>
      <w:r w:rsidRPr="007A2520">
        <w:rPr>
          <w:rFonts w:ascii="Arial"/>
          <w:color w:val="000000"/>
          <w:sz w:val="27"/>
          <w:lang w:val="ru-RU"/>
        </w:rPr>
        <w:t xml:space="preserve"> </w:t>
      </w:r>
      <w:r w:rsidRPr="007A2520">
        <w:rPr>
          <w:rFonts w:ascii="Arial"/>
          <w:color w:val="000000"/>
          <w:sz w:val="27"/>
          <w:lang w:val="ru-RU"/>
        </w:rPr>
        <w:t>положення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35" w:name="31"/>
      <w:bookmarkEnd w:id="34"/>
      <w:r w:rsidRPr="007A2520">
        <w:rPr>
          <w:rFonts w:ascii="Arial"/>
          <w:color w:val="000000"/>
          <w:sz w:val="18"/>
          <w:lang w:val="ru-RU"/>
        </w:rPr>
        <w:t xml:space="preserve">1. </w:t>
      </w:r>
      <w:r w:rsidRPr="007A2520">
        <w:rPr>
          <w:rFonts w:ascii="Arial"/>
          <w:color w:val="000000"/>
          <w:sz w:val="18"/>
          <w:lang w:val="ru-RU"/>
        </w:rPr>
        <w:t>Цей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Порядок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встановлює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єдиний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механізм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проведення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Національною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комісією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виїзних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планових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позапланових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інспекційних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перевірок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діяльності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осіб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сфері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професійної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діяльності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пов</w:t>
      </w:r>
      <w:r w:rsidRPr="007A2520">
        <w:rPr>
          <w:rFonts w:ascii="Arial"/>
          <w:color w:val="000000"/>
          <w:sz w:val="18"/>
          <w:lang w:val="ru-RU"/>
        </w:rPr>
        <w:t>'</w:t>
      </w:r>
      <w:r w:rsidRPr="007A2520">
        <w:rPr>
          <w:rFonts w:ascii="Arial"/>
          <w:color w:val="000000"/>
          <w:sz w:val="18"/>
          <w:lang w:val="ru-RU"/>
        </w:rPr>
        <w:t>язаною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капіталу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організованими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товарними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ринками</w:t>
      </w:r>
      <w:r w:rsidRPr="007A2520">
        <w:rPr>
          <w:rFonts w:ascii="Arial"/>
          <w:color w:val="000000"/>
          <w:sz w:val="18"/>
          <w:lang w:val="ru-RU"/>
        </w:rPr>
        <w:t xml:space="preserve"> (</w:t>
      </w:r>
      <w:r w:rsidRPr="007A2520">
        <w:rPr>
          <w:rFonts w:ascii="Arial"/>
          <w:color w:val="000000"/>
          <w:sz w:val="18"/>
          <w:lang w:val="ru-RU"/>
        </w:rPr>
        <w:t>далі</w:t>
      </w:r>
      <w:r w:rsidRPr="007A2520">
        <w:rPr>
          <w:rFonts w:ascii="Arial"/>
          <w:color w:val="000000"/>
          <w:sz w:val="18"/>
          <w:lang w:val="ru-RU"/>
        </w:rPr>
        <w:t xml:space="preserve"> - </w:t>
      </w:r>
      <w:r w:rsidRPr="007A2520">
        <w:rPr>
          <w:rFonts w:ascii="Arial"/>
          <w:color w:val="000000"/>
          <w:sz w:val="18"/>
          <w:lang w:val="ru-RU"/>
        </w:rPr>
        <w:t>інспектування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інспекційні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перевірки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перевірки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інспекції</w:t>
      </w:r>
      <w:r w:rsidRPr="007A2520">
        <w:rPr>
          <w:rFonts w:ascii="Arial"/>
          <w:color w:val="000000"/>
          <w:sz w:val="18"/>
          <w:lang w:val="ru-RU"/>
        </w:rPr>
        <w:t>).</w:t>
      </w:r>
    </w:p>
    <w:p w:rsidR="00F7239D" w:rsidRPr="007A2520" w:rsidRDefault="007A2520">
      <w:pPr>
        <w:spacing w:after="0"/>
        <w:ind w:firstLine="240"/>
        <w:jc w:val="right"/>
        <w:rPr>
          <w:lang w:val="ru-RU"/>
        </w:rPr>
      </w:pPr>
      <w:bookmarkStart w:id="36" w:name="404"/>
      <w:bookmarkEnd w:id="35"/>
      <w:r w:rsidRPr="007A2520">
        <w:rPr>
          <w:rFonts w:ascii="Arial"/>
          <w:color w:val="000000"/>
          <w:sz w:val="18"/>
          <w:lang w:val="ru-RU"/>
        </w:rPr>
        <w:t>(</w:t>
      </w:r>
      <w:r w:rsidRPr="007A2520">
        <w:rPr>
          <w:rFonts w:ascii="Arial"/>
          <w:color w:val="000000"/>
          <w:sz w:val="18"/>
          <w:lang w:val="ru-RU"/>
        </w:rPr>
        <w:t>абзац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перший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пункту</w:t>
      </w:r>
      <w:r w:rsidRPr="007A2520">
        <w:rPr>
          <w:rFonts w:ascii="Arial"/>
          <w:color w:val="000000"/>
          <w:sz w:val="18"/>
          <w:lang w:val="ru-RU"/>
        </w:rPr>
        <w:t xml:space="preserve"> 1 </w:t>
      </w:r>
      <w:r w:rsidRPr="007A2520">
        <w:rPr>
          <w:rFonts w:ascii="Arial"/>
          <w:color w:val="000000"/>
          <w:sz w:val="18"/>
          <w:lang w:val="ru-RU"/>
        </w:rPr>
        <w:t>розділу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із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змінами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внесеними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згідно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рішенням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</w:t>
      </w:r>
      <w:r w:rsidRPr="007A2520">
        <w:rPr>
          <w:rFonts w:ascii="Arial"/>
          <w:color w:val="000000"/>
          <w:sz w:val="18"/>
          <w:lang w:val="ru-RU"/>
        </w:rPr>
        <w:t>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</w:t>
      </w:r>
      <w:r w:rsidRPr="007A2520">
        <w:rPr>
          <w:rFonts w:ascii="Arial"/>
          <w:color w:val="000000"/>
          <w:sz w:val="18"/>
          <w:lang w:val="ru-RU"/>
        </w:rPr>
        <w:t xml:space="preserve"> 13.03.2024 </w:t>
      </w:r>
      <w:r w:rsidRPr="007A2520">
        <w:rPr>
          <w:rFonts w:ascii="Arial"/>
          <w:color w:val="000000"/>
          <w:sz w:val="18"/>
          <w:lang w:val="ru-RU"/>
        </w:rPr>
        <w:t>р</w:t>
      </w:r>
      <w:r w:rsidRPr="007A25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282)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37" w:name="32"/>
      <w:bookmarkEnd w:id="36"/>
      <w:r w:rsidRPr="007A2520">
        <w:rPr>
          <w:rFonts w:ascii="Arial"/>
          <w:color w:val="000000"/>
          <w:sz w:val="18"/>
          <w:lang w:val="ru-RU"/>
        </w:rPr>
        <w:t>Суб</w:t>
      </w:r>
      <w:r w:rsidRPr="007A2520">
        <w:rPr>
          <w:rFonts w:ascii="Arial"/>
          <w:color w:val="000000"/>
          <w:sz w:val="18"/>
          <w:lang w:val="ru-RU"/>
        </w:rPr>
        <w:t>'</w:t>
      </w:r>
      <w:r w:rsidRPr="007A2520">
        <w:rPr>
          <w:rFonts w:ascii="Arial"/>
          <w:color w:val="000000"/>
          <w:sz w:val="18"/>
          <w:lang w:val="ru-RU"/>
        </w:rPr>
        <w:t>єктами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перевірки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є</w:t>
      </w:r>
      <w:r w:rsidRPr="007A2520">
        <w:rPr>
          <w:rFonts w:ascii="Arial"/>
          <w:color w:val="000000"/>
          <w:sz w:val="18"/>
          <w:lang w:val="ru-RU"/>
        </w:rPr>
        <w:t>: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38" w:name="33"/>
      <w:bookmarkEnd w:id="37"/>
      <w:r w:rsidRPr="007A2520">
        <w:rPr>
          <w:rFonts w:ascii="Arial"/>
          <w:color w:val="000000"/>
          <w:sz w:val="18"/>
          <w:lang w:val="ru-RU"/>
        </w:rPr>
        <w:t>професійні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учасники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капіталу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організованих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товарних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ринків</w:t>
      </w:r>
      <w:r w:rsidRPr="007A2520">
        <w:rPr>
          <w:rFonts w:ascii="Arial"/>
          <w:color w:val="000000"/>
          <w:sz w:val="18"/>
          <w:lang w:val="ru-RU"/>
        </w:rPr>
        <w:t xml:space="preserve"> (</w:t>
      </w:r>
      <w:r w:rsidRPr="007A2520">
        <w:rPr>
          <w:rFonts w:ascii="Arial"/>
          <w:color w:val="000000"/>
          <w:sz w:val="18"/>
          <w:lang w:val="ru-RU"/>
        </w:rPr>
        <w:t>далі</w:t>
      </w:r>
      <w:r w:rsidRPr="007A2520">
        <w:rPr>
          <w:rFonts w:ascii="Arial"/>
          <w:color w:val="000000"/>
          <w:sz w:val="18"/>
          <w:lang w:val="ru-RU"/>
        </w:rPr>
        <w:t xml:space="preserve"> - </w:t>
      </w:r>
      <w:r w:rsidRPr="007A2520">
        <w:rPr>
          <w:rFonts w:ascii="Arial"/>
          <w:color w:val="000000"/>
          <w:sz w:val="18"/>
          <w:lang w:val="ru-RU"/>
        </w:rPr>
        <w:t>ліцензіати</w:t>
      </w:r>
      <w:r w:rsidRPr="007A2520">
        <w:rPr>
          <w:rFonts w:ascii="Arial"/>
          <w:color w:val="000000"/>
          <w:sz w:val="18"/>
          <w:lang w:val="ru-RU"/>
        </w:rPr>
        <w:t xml:space="preserve">), </w:t>
      </w:r>
      <w:r w:rsidRPr="007A2520">
        <w:rPr>
          <w:rFonts w:ascii="Arial"/>
          <w:color w:val="000000"/>
          <w:sz w:val="18"/>
          <w:lang w:val="ru-RU"/>
        </w:rPr>
        <w:t>їх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відокремлені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підрозділи</w:t>
      </w:r>
      <w:r w:rsidRPr="007A2520">
        <w:rPr>
          <w:rFonts w:ascii="Arial"/>
          <w:color w:val="000000"/>
          <w:sz w:val="18"/>
          <w:lang w:val="ru-RU"/>
        </w:rPr>
        <w:t>;</w:t>
      </w:r>
    </w:p>
    <w:p w:rsidR="00F7239D" w:rsidRPr="007A2520" w:rsidRDefault="007A2520">
      <w:pPr>
        <w:spacing w:after="0"/>
        <w:ind w:firstLine="240"/>
        <w:jc w:val="right"/>
        <w:rPr>
          <w:lang w:val="ru-RU"/>
        </w:rPr>
      </w:pPr>
      <w:bookmarkStart w:id="39" w:name="433"/>
      <w:bookmarkEnd w:id="38"/>
      <w:r w:rsidRPr="007A2520">
        <w:rPr>
          <w:rFonts w:ascii="Arial"/>
          <w:color w:val="000000"/>
          <w:sz w:val="18"/>
          <w:lang w:val="ru-RU"/>
        </w:rPr>
        <w:t>(</w:t>
      </w:r>
      <w:r w:rsidRPr="007A2520">
        <w:rPr>
          <w:rFonts w:ascii="Arial"/>
          <w:color w:val="000000"/>
          <w:sz w:val="18"/>
          <w:lang w:val="ru-RU"/>
        </w:rPr>
        <w:t>абзац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третій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пункту</w:t>
      </w:r>
      <w:r w:rsidRPr="007A2520">
        <w:rPr>
          <w:rFonts w:ascii="Arial"/>
          <w:color w:val="000000"/>
          <w:sz w:val="18"/>
          <w:lang w:val="ru-RU"/>
        </w:rPr>
        <w:t xml:space="preserve"> 1 </w:t>
      </w:r>
      <w:r w:rsidRPr="007A2520">
        <w:rPr>
          <w:rFonts w:ascii="Arial"/>
          <w:color w:val="000000"/>
          <w:sz w:val="18"/>
          <w:lang w:val="ru-RU"/>
        </w:rPr>
        <w:t>розділу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із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змінами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в</w:t>
      </w:r>
      <w:r w:rsidRPr="007A2520">
        <w:rPr>
          <w:rFonts w:ascii="Arial"/>
          <w:color w:val="000000"/>
          <w:sz w:val="18"/>
          <w:lang w:val="ru-RU"/>
        </w:rPr>
        <w:t>несеними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згідно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рішенням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</w:t>
      </w:r>
      <w:r w:rsidRPr="007A2520">
        <w:rPr>
          <w:rFonts w:ascii="Arial"/>
          <w:color w:val="000000"/>
          <w:sz w:val="18"/>
          <w:lang w:val="ru-RU"/>
        </w:rPr>
        <w:t xml:space="preserve"> 13.03.2024 </w:t>
      </w:r>
      <w:r w:rsidRPr="007A2520">
        <w:rPr>
          <w:rFonts w:ascii="Arial"/>
          <w:color w:val="000000"/>
          <w:sz w:val="18"/>
          <w:lang w:val="ru-RU"/>
        </w:rPr>
        <w:t>р</w:t>
      </w:r>
      <w:r w:rsidRPr="007A25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282)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40" w:name="34"/>
      <w:bookmarkEnd w:id="39"/>
      <w:r w:rsidRPr="007A2520">
        <w:rPr>
          <w:rFonts w:ascii="Arial"/>
          <w:color w:val="000000"/>
          <w:sz w:val="18"/>
          <w:lang w:val="ru-RU"/>
        </w:rPr>
        <w:t>Центральний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депозитарій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>;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41" w:name="35"/>
      <w:bookmarkEnd w:id="40"/>
      <w:r w:rsidRPr="007A2520">
        <w:rPr>
          <w:rFonts w:ascii="Arial"/>
          <w:color w:val="000000"/>
          <w:sz w:val="18"/>
          <w:lang w:val="ru-RU"/>
        </w:rPr>
        <w:t>юридичні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особи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строк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ліцензії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яких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закінчився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або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ліцензії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яких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провадження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певних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видів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професійн</w:t>
      </w:r>
      <w:r w:rsidRPr="007A2520">
        <w:rPr>
          <w:rFonts w:ascii="Arial"/>
          <w:color w:val="000000"/>
          <w:sz w:val="18"/>
          <w:lang w:val="ru-RU"/>
        </w:rPr>
        <w:t>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діяльності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капіталу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організованих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товарних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анульовано</w:t>
      </w:r>
      <w:r w:rsidRPr="007A2520">
        <w:rPr>
          <w:rFonts w:ascii="Arial"/>
          <w:color w:val="000000"/>
          <w:sz w:val="18"/>
          <w:lang w:val="ru-RU"/>
        </w:rPr>
        <w:t>;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42" w:name="36"/>
      <w:bookmarkEnd w:id="41"/>
      <w:r w:rsidRPr="007A2520">
        <w:rPr>
          <w:rFonts w:ascii="Arial"/>
          <w:color w:val="000000"/>
          <w:sz w:val="18"/>
          <w:lang w:val="ru-RU"/>
        </w:rPr>
        <w:t>саморегулівні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організації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професійних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учасників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капіталу</w:t>
      </w:r>
      <w:r w:rsidRPr="007A2520">
        <w:rPr>
          <w:rFonts w:ascii="Arial"/>
          <w:color w:val="000000"/>
          <w:sz w:val="18"/>
          <w:lang w:val="ru-RU"/>
        </w:rPr>
        <w:t xml:space="preserve"> (</w:t>
      </w:r>
      <w:r w:rsidRPr="007A2520">
        <w:rPr>
          <w:rFonts w:ascii="Arial"/>
          <w:color w:val="000000"/>
          <w:sz w:val="18"/>
          <w:lang w:val="ru-RU"/>
        </w:rPr>
        <w:t>далі</w:t>
      </w:r>
      <w:r w:rsidRPr="007A2520">
        <w:rPr>
          <w:rFonts w:ascii="Arial"/>
          <w:color w:val="000000"/>
          <w:sz w:val="18"/>
          <w:lang w:val="ru-RU"/>
        </w:rPr>
        <w:t xml:space="preserve"> - </w:t>
      </w:r>
      <w:r w:rsidRPr="007A2520">
        <w:rPr>
          <w:rFonts w:ascii="Arial"/>
          <w:color w:val="000000"/>
          <w:sz w:val="18"/>
          <w:lang w:val="ru-RU"/>
        </w:rPr>
        <w:t>СРО</w:t>
      </w:r>
      <w:r w:rsidRPr="007A2520">
        <w:rPr>
          <w:rFonts w:ascii="Arial"/>
          <w:color w:val="000000"/>
          <w:sz w:val="18"/>
          <w:lang w:val="ru-RU"/>
        </w:rPr>
        <w:t>);</w:t>
      </w:r>
    </w:p>
    <w:p w:rsidR="00F7239D" w:rsidRPr="007A2520" w:rsidRDefault="007A2520">
      <w:pPr>
        <w:spacing w:after="0"/>
        <w:ind w:firstLine="240"/>
        <w:jc w:val="right"/>
        <w:rPr>
          <w:lang w:val="ru-RU"/>
        </w:rPr>
      </w:pPr>
      <w:bookmarkStart w:id="43" w:name="459"/>
      <w:bookmarkEnd w:id="42"/>
      <w:r w:rsidRPr="007A2520">
        <w:rPr>
          <w:rFonts w:ascii="Arial"/>
          <w:color w:val="000000"/>
          <w:sz w:val="18"/>
          <w:lang w:val="ru-RU"/>
        </w:rPr>
        <w:t>(</w:t>
      </w:r>
      <w:r w:rsidRPr="007A2520">
        <w:rPr>
          <w:rFonts w:ascii="Arial"/>
          <w:color w:val="000000"/>
          <w:sz w:val="18"/>
          <w:lang w:val="ru-RU"/>
        </w:rPr>
        <w:t>абзац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шостий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пункту</w:t>
      </w:r>
      <w:r w:rsidRPr="007A2520">
        <w:rPr>
          <w:rFonts w:ascii="Arial"/>
          <w:color w:val="000000"/>
          <w:sz w:val="18"/>
          <w:lang w:val="ru-RU"/>
        </w:rPr>
        <w:t xml:space="preserve"> 1 </w:t>
      </w:r>
      <w:r w:rsidRPr="007A2520">
        <w:rPr>
          <w:rFonts w:ascii="Arial"/>
          <w:color w:val="000000"/>
          <w:sz w:val="18"/>
          <w:lang w:val="ru-RU"/>
        </w:rPr>
        <w:t>розділу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із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змінами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внесеними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згідно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рішенням</w:t>
      </w:r>
      <w:r w:rsidRPr="007A2520">
        <w:rPr>
          <w:lang w:val="ru-RU"/>
        </w:rPr>
        <w:br/>
      </w:r>
      <w:r w:rsidRPr="007A2520">
        <w:rPr>
          <w:rFonts w:ascii="Arial"/>
          <w:color w:val="000000"/>
          <w:sz w:val="18"/>
          <w:lang w:val="ru-RU"/>
        </w:rPr>
        <w:t>Національної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комісії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цінн</w:t>
      </w:r>
      <w:r w:rsidRPr="007A2520">
        <w:rPr>
          <w:rFonts w:ascii="Arial"/>
          <w:color w:val="000000"/>
          <w:sz w:val="18"/>
          <w:lang w:val="ru-RU"/>
        </w:rPr>
        <w:t>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паперів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фондового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від</w:t>
      </w:r>
      <w:r w:rsidRPr="007A2520">
        <w:rPr>
          <w:rFonts w:ascii="Arial"/>
          <w:color w:val="000000"/>
          <w:sz w:val="18"/>
          <w:lang w:val="ru-RU"/>
        </w:rPr>
        <w:t xml:space="preserve"> 13.03.2024 </w:t>
      </w:r>
      <w:r w:rsidRPr="007A2520">
        <w:rPr>
          <w:rFonts w:ascii="Arial"/>
          <w:color w:val="000000"/>
          <w:sz w:val="18"/>
          <w:lang w:val="ru-RU"/>
        </w:rPr>
        <w:t>р</w:t>
      </w:r>
      <w:r w:rsidRPr="007A25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A2520">
        <w:rPr>
          <w:rFonts w:ascii="Arial"/>
          <w:color w:val="000000"/>
          <w:sz w:val="18"/>
          <w:lang w:val="ru-RU"/>
        </w:rPr>
        <w:t xml:space="preserve"> 282)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44" w:name="37"/>
      <w:bookmarkEnd w:id="43"/>
      <w:r w:rsidRPr="007A2520">
        <w:rPr>
          <w:rFonts w:ascii="Arial"/>
          <w:color w:val="000000"/>
          <w:sz w:val="18"/>
          <w:lang w:val="ru-RU"/>
        </w:rPr>
        <w:t>юридичні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особи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які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подали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НКЦПФР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документи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отримання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ліцензії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провадження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професійної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діяльності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адміністрування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недержавних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пенсійних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фондів</w:t>
      </w:r>
      <w:r w:rsidRPr="007A2520">
        <w:rPr>
          <w:rFonts w:ascii="Arial"/>
          <w:color w:val="000000"/>
          <w:sz w:val="18"/>
          <w:lang w:val="ru-RU"/>
        </w:rPr>
        <w:t>.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45" w:name="38"/>
      <w:bookmarkEnd w:id="44"/>
      <w:r w:rsidRPr="007A2520">
        <w:rPr>
          <w:rFonts w:ascii="Arial"/>
          <w:color w:val="000000"/>
          <w:sz w:val="18"/>
          <w:lang w:val="ru-RU"/>
        </w:rPr>
        <w:t>Перевірки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юридичних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осіб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строк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ліцензії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я</w:t>
      </w:r>
      <w:r w:rsidRPr="007A2520">
        <w:rPr>
          <w:rFonts w:ascii="Arial"/>
          <w:color w:val="000000"/>
          <w:sz w:val="18"/>
          <w:lang w:val="ru-RU"/>
        </w:rPr>
        <w:t>ких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закінчився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або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ліцензії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яких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провадження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певних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видів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професійної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діяльності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капіталу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організованих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товарних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ринках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анульовано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здійснюються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НКЦПФР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щодо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стану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дотримання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ними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вимог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законодавства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передбачених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випадок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закінчення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строк</w:t>
      </w:r>
      <w:r w:rsidRPr="007A2520">
        <w:rPr>
          <w:rFonts w:ascii="Arial"/>
          <w:color w:val="000000"/>
          <w:sz w:val="18"/>
          <w:lang w:val="ru-RU"/>
        </w:rPr>
        <w:t>у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або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анулювання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ліцензії</w:t>
      </w:r>
      <w:r w:rsidRPr="007A2520">
        <w:rPr>
          <w:rFonts w:ascii="Arial"/>
          <w:color w:val="000000"/>
          <w:sz w:val="18"/>
          <w:lang w:val="ru-RU"/>
        </w:rPr>
        <w:t xml:space="preserve">. </w:t>
      </w:r>
      <w:r w:rsidRPr="007A2520">
        <w:rPr>
          <w:rFonts w:ascii="Arial"/>
          <w:color w:val="000000"/>
          <w:sz w:val="18"/>
          <w:lang w:val="ru-RU"/>
        </w:rPr>
        <w:t>Така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перевірка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може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бути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проведена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НКЦПФР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не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більше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ніж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протягом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трьох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років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закінчення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дії</w:t>
      </w:r>
      <w:r w:rsidRPr="007A2520">
        <w:rPr>
          <w:rFonts w:ascii="Arial"/>
          <w:color w:val="000000"/>
          <w:sz w:val="18"/>
          <w:lang w:val="ru-RU"/>
        </w:rPr>
        <w:t xml:space="preserve"> (</w:t>
      </w:r>
      <w:r w:rsidRPr="007A2520">
        <w:rPr>
          <w:rFonts w:ascii="Arial"/>
          <w:color w:val="000000"/>
          <w:sz w:val="18"/>
          <w:lang w:val="ru-RU"/>
        </w:rPr>
        <w:t>анулювання</w:t>
      </w:r>
      <w:r w:rsidRPr="007A2520">
        <w:rPr>
          <w:rFonts w:ascii="Arial"/>
          <w:color w:val="000000"/>
          <w:sz w:val="18"/>
          <w:lang w:val="ru-RU"/>
        </w:rPr>
        <w:t xml:space="preserve">) </w:t>
      </w:r>
      <w:r w:rsidRPr="007A2520">
        <w:rPr>
          <w:rFonts w:ascii="Arial"/>
          <w:color w:val="000000"/>
          <w:sz w:val="18"/>
          <w:lang w:val="ru-RU"/>
        </w:rPr>
        <w:t>зазначеної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ліцензії</w:t>
      </w:r>
      <w:r w:rsidRPr="007A2520">
        <w:rPr>
          <w:rFonts w:ascii="Arial"/>
          <w:color w:val="000000"/>
          <w:sz w:val="18"/>
          <w:lang w:val="ru-RU"/>
        </w:rPr>
        <w:t>.</w:t>
      </w:r>
    </w:p>
    <w:p w:rsidR="00F7239D" w:rsidRPr="007A2520" w:rsidRDefault="007A2520">
      <w:pPr>
        <w:spacing w:after="0"/>
        <w:ind w:firstLine="240"/>
        <w:rPr>
          <w:lang w:val="ru-RU"/>
        </w:rPr>
      </w:pPr>
      <w:bookmarkStart w:id="46" w:name="39"/>
      <w:bookmarkEnd w:id="45"/>
      <w:r w:rsidRPr="007A2520">
        <w:rPr>
          <w:rFonts w:ascii="Arial"/>
          <w:color w:val="000000"/>
          <w:sz w:val="18"/>
          <w:lang w:val="ru-RU"/>
        </w:rPr>
        <w:t>Місцем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проведення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перевірки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є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приміщення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суб</w:t>
      </w:r>
      <w:r w:rsidRPr="007A2520">
        <w:rPr>
          <w:rFonts w:ascii="Arial"/>
          <w:color w:val="000000"/>
          <w:sz w:val="18"/>
          <w:lang w:val="ru-RU"/>
        </w:rPr>
        <w:t>'</w:t>
      </w:r>
      <w:r w:rsidRPr="007A2520">
        <w:rPr>
          <w:rFonts w:ascii="Arial"/>
          <w:color w:val="000000"/>
          <w:sz w:val="18"/>
          <w:lang w:val="ru-RU"/>
        </w:rPr>
        <w:t>єкта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перевірки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за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його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місцезнаходженням</w:t>
      </w:r>
      <w:r w:rsidRPr="007A2520">
        <w:rPr>
          <w:rFonts w:ascii="Arial"/>
          <w:color w:val="000000"/>
          <w:sz w:val="18"/>
          <w:lang w:val="ru-RU"/>
        </w:rPr>
        <w:t xml:space="preserve"> (</w:t>
      </w:r>
      <w:r w:rsidRPr="007A2520">
        <w:rPr>
          <w:rFonts w:ascii="Arial"/>
          <w:color w:val="000000"/>
          <w:sz w:val="18"/>
          <w:lang w:val="ru-RU"/>
        </w:rPr>
        <w:t>тимчас</w:t>
      </w:r>
      <w:r w:rsidRPr="007A2520">
        <w:rPr>
          <w:rFonts w:ascii="Arial"/>
          <w:color w:val="000000"/>
          <w:sz w:val="18"/>
          <w:lang w:val="ru-RU"/>
        </w:rPr>
        <w:t>овим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місцезнаходженням</w:t>
      </w:r>
      <w:r w:rsidRPr="007A2520">
        <w:rPr>
          <w:rFonts w:ascii="Arial"/>
          <w:color w:val="000000"/>
          <w:sz w:val="18"/>
          <w:lang w:val="ru-RU"/>
        </w:rPr>
        <w:t xml:space="preserve">, </w:t>
      </w:r>
      <w:r w:rsidRPr="007A2520">
        <w:rPr>
          <w:rFonts w:ascii="Arial"/>
          <w:color w:val="000000"/>
          <w:sz w:val="18"/>
          <w:lang w:val="ru-RU"/>
        </w:rPr>
        <w:t>про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яке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ліцензіат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повідомив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НКЦПФР</w:t>
      </w:r>
      <w:r w:rsidRPr="007A2520">
        <w:rPr>
          <w:rFonts w:ascii="Arial"/>
          <w:color w:val="000000"/>
          <w:sz w:val="18"/>
          <w:lang w:val="ru-RU"/>
        </w:rPr>
        <w:t xml:space="preserve">) </w:t>
      </w:r>
      <w:r w:rsidRPr="007A2520">
        <w:rPr>
          <w:rFonts w:ascii="Arial"/>
          <w:color w:val="000000"/>
          <w:sz w:val="18"/>
          <w:lang w:val="ru-RU"/>
        </w:rPr>
        <w:t>та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приміщення</w:t>
      </w:r>
      <w:r w:rsidRPr="007A2520">
        <w:rPr>
          <w:rFonts w:ascii="Arial"/>
          <w:color w:val="000000"/>
          <w:sz w:val="18"/>
          <w:lang w:val="ru-RU"/>
        </w:rPr>
        <w:t xml:space="preserve"> </w:t>
      </w:r>
      <w:r w:rsidRPr="007A2520">
        <w:rPr>
          <w:rFonts w:ascii="Arial"/>
          <w:color w:val="000000"/>
          <w:sz w:val="18"/>
          <w:lang w:val="ru-RU"/>
        </w:rPr>
        <w:t>НКЦПФР</w:t>
      </w:r>
      <w:r w:rsidRPr="007A2520">
        <w:rPr>
          <w:rFonts w:ascii="Arial"/>
          <w:color w:val="000000"/>
          <w:sz w:val="18"/>
          <w:lang w:val="ru-RU"/>
        </w:rPr>
        <w:t>.</w:t>
      </w:r>
    </w:p>
    <w:p w:rsidR="00F7239D" w:rsidRDefault="007A2520">
      <w:pPr>
        <w:spacing w:after="0"/>
        <w:ind w:firstLine="240"/>
      </w:pPr>
      <w:bookmarkStart w:id="47" w:name="40"/>
      <w:bookmarkEnd w:id="46"/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консолідованій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48" w:name="41"/>
      <w:bookmarkEnd w:id="4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</w:pPr>
      <w:bookmarkStart w:id="49" w:name="42"/>
      <w:bookmarkEnd w:id="48"/>
      <w:r>
        <w:rPr>
          <w:rFonts w:ascii="Arial"/>
          <w:color w:val="000000"/>
          <w:sz w:val="18"/>
        </w:rPr>
        <w:t>виїзна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інспектування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планова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тимчасовим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</w:t>
      </w:r>
      <w:r>
        <w:rPr>
          <w:rFonts w:ascii="Arial"/>
          <w:color w:val="000000"/>
          <w:sz w:val="18"/>
        </w:rPr>
        <w:t>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опрацювання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50" w:name="43"/>
      <w:bookmarkEnd w:id="49"/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унеможливлюють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51" w:name="405"/>
      <w:bookmarkEnd w:id="5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52" w:name="44"/>
      <w:bookmarkEnd w:id="51"/>
      <w:r>
        <w:rPr>
          <w:rFonts w:ascii="Arial"/>
          <w:color w:val="000000"/>
          <w:sz w:val="18"/>
        </w:rPr>
        <w:lastRenderedPageBreak/>
        <w:t>інспектор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53" w:name="45"/>
      <w:bookmarkEnd w:id="52"/>
      <w:r>
        <w:rPr>
          <w:rFonts w:ascii="Arial"/>
          <w:color w:val="000000"/>
          <w:sz w:val="18"/>
        </w:rPr>
        <w:t>комплексна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54" w:name="46"/>
      <w:bookmarkEnd w:id="53"/>
      <w:r>
        <w:rPr>
          <w:rFonts w:ascii="Arial"/>
          <w:color w:val="000000"/>
          <w:sz w:val="18"/>
        </w:rPr>
        <w:t>планова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запланов</w:t>
      </w:r>
      <w:r>
        <w:rPr>
          <w:rFonts w:ascii="Arial"/>
          <w:color w:val="000000"/>
          <w:sz w:val="18"/>
        </w:rPr>
        <w:t>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тематична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графіка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55" w:name="47"/>
      <w:bookmarkEnd w:id="54"/>
      <w:r>
        <w:rPr>
          <w:rFonts w:ascii="Arial"/>
          <w:color w:val="000000"/>
          <w:sz w:val="18"/>
        </w:rPr>
        <w:t>позапланова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незапланована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тематична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Порядком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56" w:name="406"/>
      <w:bookmarkEnd w:id="5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57" w:name="48"/>
      <w:bookmarkEnd w:id="56"/>
      <w:r>
        <w:rPr>
          <w:rFonts w:ascii="Arial"/>
          <w:color w:val="000000"/>
          <w:sz w:val="18"/>
        </w:rPr>
        <w:t>профільний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структурний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58" w:name="49"/>
      <w:bookmarkEnd w:id="57"/>
      <w:r>
        <w:rPr>
          <w:rFonts w:ascii="Arial"/>
          <w:color w:val="000000"/>
          <w:sz w:val="18"/>
        </w:rPr>
        <w:t>тематична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59" w:name="50"/>
      <w:bookmarkEnd w:id="58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60" w:name="51"/>
      <w:bookmarkEnd w:id="5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</w:pPr>
      <w:bookmarkStart w:id="61" w:name="52"/>
      <w:bookmarkEnd w:id="6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депозитарієм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62" w:name="53"/>
      <w:bookmarkEnd w:id="6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63" w:name="54"/>
      <w:bookmarkEnd w:id="6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64" w:name="55"/>
      <w:bookmarkEnd w:id="6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депозитарієм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депонентів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вкладників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>);</w:t>
      </w:r>
    </w:p>
    <w:p w:rsidR="00F7239D" w:rsidRDefault="007A2520">
      <w:pPr>
        <w:spacing w:after="0"/>
        <w:ind w:firstLine="240"/>
      </w:pPr>
      <w:bookmarkStart w:id="65" w:name="56"/>
      <w:bookmarkEnd w:id="6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66" w:name="57"/>
      <w:bookmarkEnd w:id="6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СРО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67" w:name="407"/>
      <w:bookmarkEnd w:id="6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68" w:name="58"/>
      <w:bookmarkEnd w:id="67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накопичувального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</w:t>
      </w:r>
      <w:r>
        <w:rPr>
          <w:rFonts w:ascii="Arial"/>
          <w:color w:val="000000"/>
          <w:sz w:val="18"/>
        </w:rPr>
        <w:t>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69" w:name="408"/>
      <w:bookmarkEnd w:id="6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70" w:name="59"/>
      <w:bookmarkEnd w:id="6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принципами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</w:pPr>
      <w:bookmarkStart w:id="71" w:name="60"/>
      <w:bookmarkEnd w:id="7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рівності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72" w:name="61"/>
      <w:bookmarkEnd w:id="7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гарантування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73" w:name="62"/>
      <w:bookmarkEnd w:id="7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</w:t>
      </w:r>
      <w:r>
        <w:rPr>
          <w:rFonts w:ascii="Arial"/>
          <w:color w:val="000000"/>
          <w:sz w:val="18"/>
        </w:rPr>
        <w:t>дком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74" w:name="63"/>
      <w:bookmarkEnd w:id="7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відкритості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прозорості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плановості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pStyle w:val="3"/>
        <w:spacing w:after="0"/>
        <w:jc w:val="center"/>
      </w:pPr>
      <w:bookmarkStart w:id="75" w:name="64"/>
      <w:bookmarkEnd w:id="74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Склад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інспекційної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групи</w:t>
      </w:r>
    </w:p>
    <w:p w:rsidR="00F7239D" w:rsidRDefault="007A2520">
      <w:pPr>
        <w:spacing w:after="0"/>
        <w:ind w:firstLine="240"/>
      </w:pPr>
      <w:bookmarkStart w:id="76" w:name="65"/>
      <w:bookmarkEnd w:id="7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тематичної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виїзної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1).</w:t>
      </w:r>
    </w:p>
    <w:p w:rsidR="00F7239D" w:rsidRDefault="007A2520">
      <w:pPr>
        <w:spacing w:after="0"/>
        <w:ind w:firstLine="240"/>
        <w:jc w:val="right"/>
      </w:pPr>
      <w:bookmarkStart w:id="77" w:name="409"/>
      <w:bookmarkEnd w:id="7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78" w:name="66"/>
      <w:bookmarkEnd w:id="77"/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79" w:name="67"/>
      <w:bookmarkEnd w:id="7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журналі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2).</w:t>
      </w:r>
    </w:p>
    <w:p w:rsidR="00F7239D" w:rsidRDefault="007A2520">
      <w:pPr>
        <w:spacing w:after="0"/>
        <w:ind w:firstLine="240"/>
        <w:jc w:val="right"/>
      </w:pPr>
      <w:bookmarkStart w:id="80" w:name="410"/>
      <w:bookmarkEnd w:id="7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81" w:name="68"/>
      <w:bookmarkEnd w:id="80"/>
      <w:r>
        <w:rPr>
          <w:rFonts w:ascii="Arial"/>
          <w:color w:val="000000"/>
          <w:sz w:val="18"/>
        </w:rPr>
        <w:t>Дорученням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нумерація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едеться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хронологічному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82" w:name="69"/>
      <w:bookmarkEnd w:id="8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83" w:name="70"/>
      <w:bookmarkEnd w:id="82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84" w:name="71"/>
      <w:bookmarkEnd w:id="83"/>
      <w:r>
        <w:rPr>
          <w:rFonts w:ascii="Arial"/>
          <w:color w:val="000000"/>
          <w:sz w:val="18"/>
        </w:rPr>
        <w:lastRenderedPageBreak/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перевірці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85" w:name="72"/>
      <w:bookmarkEnd w:id="8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Мінімальний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86" w:name="73"/>
      <w:bookmarkEnd w:id="85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</w:t>
      </w:r>
      <w:r>
        <w:rPr>
          <w:rFonts w:ascii="Arial"/>
          <w:color w:val="000000"/>
          <w:sz w:val="18"/>
        </w:rPr>
        <w:t>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87" w:name="74"/>
      <w:bookmarkEnd w:id="86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88" w:name="434"/>
      <w:bookmarkEnd w:id="8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pStyle w:val="3"/>
        <w:spacing w:after="0"/>
        <w:jc w:val="center"/>
      </w:pPr>
      <w:bookmarkStart w:id="89" w:name="75"/>
      <w:bookmarkEnd w:id="88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підготовка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перевірок</w:t>
      </w:r>
    </w:p>
    <w:p w:rsidR="00F7239D" w:rsidRDefault="007A2520">
      <w:pPr>
        <w:spacing w:after="0"/>
        <w:ind w:firstLine="240"/>
      </w:pPr>
      <w:bookmarkStart w:id="90" w:name="76"/>
      <w:bookmarkEnd w:id="8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91" w:name="77"/>
      <w:bookmarkEnd w:id="9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графіка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графік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92" w:name="78"/>
      <w:bookmarkEnd w:id="9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гра</w:t>
      </w:r>
      <w:r>
        <w:rPr>
          <w:rFonts w:ascii="Arial"/>
          <w:color w:val="000000"/>
          <w:sz w:val="18"/>
        </w:rPr>
        <w:t>фік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93" w:name="411"/>
      <w:bookmarkEnd w:id="9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94" w:name="79"/>
      <w:bookmarkEnd w:id="93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95" w:name="80"/>
      <w:bookmarkEnd w:id="94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зустріч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зустрічі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обговорюються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96" w:name="412"/>
      <w:bookmarkEnd w:id="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97" w:name="81"/>
      <w:bookmarkEnd w:id="9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Планова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Періодичність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</w:pPr>
      <w:bookmarkStart w:id="98" w:name="82"/>
      <w:bookmarkEnd w:id="9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99" w:name="83"/>
      <w:bookmarkEnd w:id="9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</w:t>
      </w:r>
      <w:r>
        <w:rPr>
          <w:rFonts w:ascii="Arial"/>
          <w:color w:val="000000"/>
          <w:sz w:val="18"/>
        </w:rPr>
        <w:t>знесу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00" w:name="84"/>
      <w:bookmarkEnd w:id="9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01" w:name="85"/>
      <w:bookmarkEnd w:id="10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02" w:name="86"/>
      <w:bookmarkEnd w:id="10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>нках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03" w:name="87"/>
      <w:bookmarkEnd w:id="102"/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04" w:name="416"/>
      <w:bookmarkEnd w:id="1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05" w:name="88"/>
      <w:bookmarkEnd w:id="10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  <w:jc w:val="right"/>
      </w:pPr>
      <w:bookmarkStart w:id="106" w:name="417"/>
      <w:bookmarkEnd w:id="1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07" w:name="89"/>
      <w:bookmarkEnd w:id="10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108" w:name="418"/>
      <w:bookmarkEnd w:id="10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</w:t>
      </w:r>
      <w:r>
        <w:rPr>
          <w:rFonts w:ascii="Arial"/>
          <w:color w:val="000000"/>
          <w:sz w:val="18"/>
        </w:rPr>
        <w:t xml:space="preserve">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09" w:name="90"/>
      <w:bookmarkEnd w:id="10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10" w:name="91"/>
      <w:bookmarkEnd w:id="10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11" w:name="92"/>
      <w:bookmarkEnd w:id="11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12" w:name="93"/>
      <w:bookmarkEnd w:id="11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13" w:name="94"/>
      <w:bookmarkEnd w:id="112"/>
      <w:r>
        <w:rPr>
          <w:rFonts w:ascii="Arial"/>
          <w:color w:val="000000"/>
          <w:sz w:val="18"/>
        </w:rPr>
        <w:lastRenderedPageBreak/>
        <w:t xml:space="preserve">6)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114" w:name="419"/>
      <w:bookmarkEnd w:id="1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15" w:name="95"/>
      <w:bookmarkEnd w:id="114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</w:t>
      </w:r>
      <w:r>
        <w:rPr>
          <w:rFonts w:ascii="Arial"/>
          <w:color w:val="000000"/>
          <w:sz w:val="18"/>
        </w:rPr>
        <w:t>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16" w:name="96"/>
      <w:bookmarkEnd w:id="115"/>
      <w:r>
        <w:rPr>
          <w:rFonts w:ascii="Arial"/>
          <w:color w:val="000000"/>
          <w:sz w:val="18"/>
        </w:rPr>
        <w:t>Позапланові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17" w:name="420"/>
      <w:bookmarkEnd w:id="1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18" w:name="97"/>
      <w:bookmarkEnd w:id="117"/>
      <w:r>
        <w:rPr>
          <w:rFonts w:ascii="Arial"/>
          <w:color w:val="000000"/>
          <w:sz w:val="18"/>
        </w:rPr>
        <w:t>Повторна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перевірялись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>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19" w:name="98"/>
      <w:bookmarkEnd w:id="11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20" w:name="99"/>
      <w:bookmarkEnd w:id="119"/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21" w:name="100"/>
      <w:bookmarkEnd w:id="12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Інспекції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</w:t>
      </w:r>
      <w:r>
        <w:rPr>
          <w:rFonts w:ascii="Arial"/>
          <w:color w:val="000000"/>
          <w:sz w:val="18"/>
        </w:rPr>
        <w:t>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22" w:name="101"/>
      <w:bookmarkEnd w:id="121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23" w:name="102"/>
      <w:bookmarkEnd w:id="122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24" w:name="103"/>
      <w:bookmarkEnd w:id="123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виникне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мажорних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25" w:name="104"/>
      <w:bookmarkEnd w:id="124"/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</w:t>
      </w:r>
      <w:r>
        <w:rPr>
          <w:rFonts w:ascii="Arial"/>
          <w:color w:val="000000"/>
          <w:sz w:val="18"/>
        </w:rPr>
        <w:t>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26" w:name="435"/>
      <w:bookmarkEnd w:id="12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27" w:name="105"/>
      <w:bookmarkEnd w:id="126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28" w:name="436"/>
      <w:bookmarkEnd w:id="12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</w:t>
      </w:r>
      <w:r>
        <w:rPr>
          <w:rFonts w:ascii="Arial"/>
          <w:color w:val="000000"/>
          <w:sz w:val="18"/>
        </w:rPr>
        <w:t>нкту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29" w:name="106"/>
      <w:bookmarkEnd w:id="128"/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власноруч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30" w:name="437"/>
      <w:bookmarkEnd w:id="1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pStyle w:val="3"/>
        <w:spacing w:after="0"/>
        <w:jc w:val="center"/>
      </w:pPr>
      <w:bookmarkStart w:id="131" w:name="107"/>
      <w:bookmarkEnd w:id="130"/>
      <w:r>
        <w:rPr>
          <w:rFonts w:ascii="Arial"/>
          <w:color w:val="000000"/>
          <w:sz w:val="27"/>
        </w:rPr>
        <w:t xml:space="preserve">IV.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інспекційної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групи</w:t>
      </w:r>
    </w:p>
    <w:p w:rsidR="00F7239D" w:rsidRDefault="007A2520">
      <w:pPr>
        <w:spacing w:after="0"/>
        <w:ind w:firstLine="240"/>
      </w:pPr>
      <w:bookmarkStart w:id="132" w:name="108"/>
      <w:bookmarkEnd w:id="13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</w:pPr>
      <w:bookmarkStart w:id="133" w:name="109"/>
      <w:bookmarkEnd w:id="13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безперешкодно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34" w:name="110"/>
      <w:bookmarkEnd w:id="13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35" w:name="111"/>
      <w:bookmarkEnd w:id="134"/>
      <w:r>
        <w:rPr>
          <w:rFonts w:ascii="Arial"/>
          <w:color w:val="000000"/>
          <w:sz w:val="18"/>
        </w:rPr>
        <w:lastRenderedPageBreak/>
        <w:t xml:space="preserve">3) </w:t>
      </w:r>
      <w:r>
        <w:rPr>
          <w:rFonts w:ascii="Arial"/>
          <w:color w:val="000000"/>
          <w:sz w:val="18"/>
        </w:rPr>
        <w:t>безоплатно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36" w:name="112"/>
      <w:bookmarkEnd w:id="13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правоохоронних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насильства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37" w:name="113"/>
      <w:bookmarkEnd w:id="13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узгоджувати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38" w:name="114"/>
      <w:bookmarkEnd w:id="137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реалізовувати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39" w:name="115"/>
      <w:bookmarkEnd w:id="13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</w:pPr>
      <w:bookmarkStart w:id="140" w:name="116"/>
      <w:bookmarkEnd w:id="13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вручити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відмовився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ласним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41" w:name="117"/>
      <w:bookmarkEnd w:id="14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підставу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42" w:name="118"/>
      <w:bookmarkEnd w:id="14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посадовим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3)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43" w:name="421"/>
      <w:bookmarkEnd w:id="1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44" w:name="119"/>
      <w:bookmarkEnd w:id="143"/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45" w:name="120"/>
      <w:bookmarkEnd w:id="14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146" w:name="422"/>
      <w:bookmarkEnd w:id="1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47" w:name="121"/>
      <w:bookmarkEnd w:id="14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сумлінно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48" w:name="122"/>
      <w:bookmarkEnd w:id="147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розголошувати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149" w:name="423"/>
      <w:bookmarkEnd w:id="14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50" w:name="123"/>
      <w:bookmarkEnd w:id="149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51" w:name="124"/>
      <w:bookmarkEnd w:id="15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52" w:name="125"/>
      <w:bookmarkEnd w:id="151"/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втручання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заборонено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pStyle w:val="3"/>
        <w:spacing w:after="0"/>
        <w:jc w:val="center"/>
      </w:pPr>
      <w:bookmarkStart w:id="153" w:name="126"/>
      <w:bookmarkEnd w:id="152"/>
      <w:r>
        <w:rPr>
          <w:rFonts w:ascii="Arial"/>
          <w:color w:val="000000"/>
          <w:sz w:val="27"/>
        </w:rPr>
        <w:t xml:space="preserve">V.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єкта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перевірки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його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посадових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</w:p>
    <w:p w:rsidR="00F7239D" w:rsidRDefault="007A2520">
      <w:pPr>
        <w:spacing w:after="0"/>
        <w:ind w:firstLine="240"/>
      </w:pPr>
      <w:bookmarkStart w:id="154" w:name="127"/>
      <w:bookmarkEnd w:id="153"/>
      <w:r>
        <w:rPr>
          <w:rFonts w:ascii="Arial"/>
          <w:color w:val="000000"/>
          <w:sz w:val="18"/>
        </w:rPr>
        <w:t>1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</w:pPr>
      <w:bookmarkStart w:id="155" w:name="128"/>
      <w:bookmarkEnd w:id="154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56" w:name="129"/>
      <w:bookmarkEnd w:id="155"/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57" w:name="130"/>
      <w:bookmarkEnd w:id="156"/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58" w:name="131"/>
      <w:bookmarkEnd w:id="15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</w:pPr>
      <w:bookmarkStart w:id="159" w:name="132"/>
      <w:bookmarkEnd w:id="15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допустити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60" w:name="133"/>
      <w:bookmarkEnd w:id="15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підтвердити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</w:t>
      </w:r>
      <w:r>
        <w:rPr>
          <w:rFonts w:ascii="Arial"/>
          <w:color w:val="000000"/>
          <w:sz w:val="18"/>
        </w:rPr>
        <w:t>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161" w:name="134"/>
      <w:bookmarkEnd w:id="16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162" w:name="438"/>
      <w:bookmarkEnd w:id="161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63" w:name="135"/>
      <w:bookmarkEnd w:id="16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164" w:name="439"/>
      <w:bookmarkEnd w:id="16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N 282)</w:t>
      </w:r>
    </w:p>
    <w:p w:rsidR="00F7239D" w:rsidRDefault="007A2520">
      <w:pPr>
        <w:spacing w:after="0"/>
        <w:ind w:firstLine="240"/>
      </w:pPr>
      <w:bookmarkStart w:id="165" w:name="136"/>
      <w:bookmarkEnd w:id="16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тимчасовим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інспекційну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службовим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гігієнічних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упродовж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ізольоване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чисельність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</w:t>
      </w:r>
      <w:r>
        <w:rPr>
          <w:rFonts w:ascii="Arial"/>
          <w:color w:val="000000"/>
          <w:sz w:val="18"/>
        </w:rPr>
        <w:t>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обладнаних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166" w:name="424"/>
      <w:bookmarkEnd w:id="16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67" w:name="137"/>
      <w:bookmarkEnd w:id="166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оформлювати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засвідчувати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витяги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прочитати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  <w:jc w:val="right"/>
      </w:pPr>
      <w:bookmarkStart w:id="168" w:name="425"/>
      <w:bookmarkEnd w:id="16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69" w:name="138"/>
      <w:bookmarkEnd w:id="168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оформлювати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засвідчувати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)),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витяги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фотокопій</w:t>
      </w:r>
      <w:r>
        <w:rPr>
          <w:rFonts w:ascii="Arial"/>
          <w:color w:val="000000"/>
          <w:sz w:val="18"/>
        </w:rPr>
        <w:t>),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прочитати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тематичн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)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4) </w:t>
      </w:r>
      <w:r>
        <w:rPr>
          <w:rFonts w:ascii="Arial"/>
          <w:color w:val="000000"/>
          <w:sz w:val="18"/>
        </w:rPr>
        <w:t>засвідчених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оригіналом</w:t>
      </w:r>
      <w:r>
        <w:rPr>
          <w:rFonts w:ascii="Arial"/>
          <w:color w:val="000000"/>
          <w:sz w:val="18"/>
        </w:rPr>
        <w:t xml:space="preserve">".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);</w:t>
      </w:r>
    </w:p>
    <w:p w:rsidR="00F7239D" w:rsidRDefault="007A2520">
      <w:pPr>
        <w:spacing w:after="0"/>
        <w:ind w:firstLine="240"/>
        <w:jc w:val="right"/>
      </w:pPr>
      <w:bookmarkStart w:id="170" w:name="426"/>
      <w:bookmarkEnd w:id="16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71" w:name="139"/>
      <w:bookmarkEnd w:id="170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72" w:name="140"/>
      <w:bookmarkEnd w:id="171"/>
      <w:r>
        <w:rPr>
          <w:rFonts w:ascii="Arial"/>
          <w:color w:val="000000"/>
          <w:sz w:val="18"/>
        </w:rPr>
        <w:t>3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виключено</w:t>
      </w:r>
    </w:p>
    <w:p w:rsidR="00F7239D" w:rsidRDefault="007A2520">
      <w:pPr>
        <w:spacing w:after="0"/>
        <w:ind w:firstLine="240"/>
        <w:jc w:val="right"/>
      </w:pPr>
      <w:bookmarkStart w:id="173" w:name="427"/>
      <w:bookmarkEnd w:id="17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3)</w:t>
      </w:r>
    </w:p>
    <w:p w:rsidR="00F7239D" w:rsidRDefault="007A2520">
      <w:pPr>
        <w:spacing w:after="0"/>
        <w:ind w:firstLine="240"/>
      </w:pPr>
      <w:bookmarkStart w:id="174" w:name="141"/>
      <w:bookmarkEnd w:id="17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</w:t>
      </w:r>
      <w:r>
        <w:rPr>
          <w:rFonts w:ascii="Arial"/>
          <w:color w:val="000000"/>
          <w:sz w:val="18"/>
        </w:rPr>
        <w:t>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оскаржити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</w:t>
      </w:r>
      <w:r>
        <w:rPr>
          <w:rFonts w:ascii="Arial"/>
          <w:color w:val="000000"/>
          <w:sz w:val="18"/>
        </w:rPr>
        <w:t>арги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75" w:name="440"/>
      <w:bookmarkEnd w:id="174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pStyle w:val="3"/>
        <w:spacing w:after="0"/>
        <w:jc w:val="center"/>
      </w:pPr>
      <w:bookmarkStart w:id="176" w:name="142"/>
      <w:bookmarkEnd w:id="175"/>
      <w:r>
        <w:rPr>
          <w:rFonts w:ascii="Arial"/>
          <w:color w:val="000000"/>
          <w:sz w:val="27"/>
        </w:rPr>
        <w:t xml:space="preserve">VI.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оформлення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результатів</w:t>
      </w:r>
    </w:p>
    <w:p w:rsidR="00F7239D" w:rsidRDefault="007A2520">
      <w:pPr>
        <w:spacing w:after="0"/>
        <w:ind w:firstLine="240"/>
      </w:pPr>
      <w:bookmarkStart w:id="177" w:name="143"/>
      <w:bookmarkEnd w:id="17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</w:t>
      </w:r>
      <w:r>
        <w:rPr>
          <w:rFonts w:ascii="Arial"/>
          <w:color w:val="000000"/>
          <w:sz w:val="18"/>
        </w:rPr>
        <w:t>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78" w:name="144"/>
      <w:bookmarkEnd w:id="17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формату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вигляду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79" w:name="145"/>
      <w:bookmarkEnd w:id="178"/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прізвища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80" w:name="146"/>
      <w:bookmarkEnd w:id="179"/>
      <w:r>
        <w:rPr>
          <w:rFonts w:ascii="Arial"/>
          <w:color w:val="000000"/>
          <w:sz w:val="18"/>
        </w:rPr>
        <w:t>Інспекційна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</w:t>
      </w:r>
      <w:r>
        <w:rPr>
          <w:rFonts w:ascii="Arial"/>
          <w:color w:val="000000"/>
          <w:sz w:val="18"/>
        </w:rPr>
        <w:t>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інспекції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81" w:name="147"/>
      <w:bookmarkEnd w:id="18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Сторінки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нумеруються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82" w:name="441"/>
      <w:bookmarkEnd w:id="1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83" w:name="148"/>
      <w:bookmarkEnd w:id="182"/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уповноваженій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84" w:name="149"/>
      <w:bookmarkEnd w:id="183"/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85" w:name="150"/>
      <w:bookmarkEnd w:id="18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неявки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рекомендов</w:t>
      </w:r>
      <w:r>
        <w:rPr>
          <w:rFonts w:ascii="Arial"/>
          <w:color w:val="000000"/>
          <w:sz w:val="18"/>
        </w:rPr>
        <w:t>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86" w:name="151"/>
      <w:bookmarkEnd w:id="18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</w:t>
      </w:r>
      <w:r>
        <w:rPr>
          <w:rFonts w:ascii="Arial"/>
          <w:color w:val="000000"/>
          <w:sz w:val="18"/>
        </w:rPr>
        <w:t>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).</w:t>
      </w:r>
    </w:p>
    <w:p w:rsidR="00F7239D" w:rsidRDefault="007A2520">
      <w:pPr>
        <w:spacing w:after="0"/>
        <w:ind w:firstLine="240"/>
      </w:pPr>
      <w:bookmarkStart w:id="187" w:name="152"/>
      <w:bookmarkEnd w:id="186"/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88" w:name="428"/>
      <w:bookmarkEnd w:id="18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89" w:name="153"/>
      <w:bookmarkEnd w:id="188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90" w:name="154"/>
      <w:bookmarkEnd w:id="189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недолік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91" w:name="155"/>
      <w:bookmarkEnd w:id="190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перевірялись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</w:t>
      </w:r>
      <w:r>
        <w:rPr>
          <w:rFonts w:ascii="Arial"/>
          <w:color w:val="000000"/>
          <w:sz w:val="18"/>
        </w:rPr>
        <w:t>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питаннями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92" w:name="156"/>
      <w:bookmarkEnd w:id="191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перевірялися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).</w:t>
      </w:r>
    </w:p>
    <w:p w:rsidR="00F7239D" w:rsidRDefault="007A2520">
      <w:pPr>
        <w:spacing w:after="0"/>
        <w:ind w:firstLine="240"/>
      </w:pPr>
      <w:bookmarkStart w:id="193" w:name="157"/>
      <w:bookmarkEnd w:id="192"/>
      <w:r>
        <w:rPr>
          <w:rFonts w:ascii="Arial"/>
          <w:color w:val="000000"/>
          <w:sz w:val="18"/>
        </w:rPr>
        <w:t>Зауваження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94" w:name="158"/>
      <w:bookmarkEnd w:id="193"/>
      <w:r>
        <w:rPr>
          <w:rFonts w:ascii="Arial"/>
          <w:color w:val="000000"/>
          <w:sz w:val="18"/>
        </w:rPr>
        <w:lastRenderedPageBreak/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95" w:name="159"/>
      <w:bookmarkEnd w:id="194"/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винесена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196" w:name="160"/>
      <w:bookmarkEnd w:id="19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Рекомендаційний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</w:t>
      </w:r>
      <w:r>
        <w:rPr>
          <w:rFonts w:ascii="Arial"/>
          <w:color w:val="000000"/>
          <w:sz w:val="18"/>
        </w:rPr>
        <w:t>).</w:t>
      </w:r>
    </w:p>
    <w:p w:rsidR="00F7239D" w:rsidRDefault="007A2520">
      <w:pPr>
        <w:spacing w:after="0"/>
        <w:ind w:firstLine="240"/>
        <w:jc w:val="right"/>
      </w:pPr>
      <w:bookmarkStart w:id="197" w:name="429"/>
      <w:bookmarkEnd w:id="1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198" w:name="161"/>
      <w:bookmarkEnd w:id="197"/>
      <w:r>
        <w:rPr>
          <w:rFonts w:ascii="Arial"/>
          <w:color w:val="000000"/>
          <w:sz w:val="18"/>
        </w:rPr>
        <w:t>Рекомендаційний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</w:t>
      </w:r>
      <w:r>
        <w:rPr>
          <w:rFonts w:ascii="Arial"/>
          <w:color w:val="000000"/>
          <w:sz w:val="18"/>
        </w:rPr>
        <w:t>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199" w:name="442"/>
      <w:bookmarkEnd w:id="19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200" w:name="162"/>
      <w:bookmarkEnd w:id="199"/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201" w:name="163"/>
      <w:bookmarkEnd w:id="200"/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проінформувати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пояснень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  <w:jc w:val="right"/>
      </w:pPr>
      <w:bookmarkStart w:id="202" w:name="430"/>
      <w:bookmarkEnd w:id="20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203" w:name="164"/>
      <w:bookmarkEnd w:id="20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втрата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завірені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204" w:name="165"/>
      <w:bookmarkEnd w:id="203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допускаються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205" w:name="166"/>
      <w:bookmarkEnd w:id="204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Інспекційна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5)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  <w:jc w:val="right"/>
      </w:pPr>
      <w:bookmarkStart w:id="206" w:name="431"/>
      <w:bookmarkEnd w:id="2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207" w:name="167"/>
      <w:bookmarkEnd w:id="206"/>
      <w:r>
        <w:rPr>
          <w:rFonts w:ascii="Arial"/>
          <w:color w:val="000000"/>
          <w:sz w:val="18"/>
        </w:rPr>
        <w:t>недопуску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>(-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08" w:name="168"/>
      <w:bookmarkEnd w:id="207"/>
      <w:r>
        <w:rPr>
          <w:rFonts w:ascii="Arial"/>
          <w:color w:val="000000"/>
          <w:sz w:val="18"/>
        </w:rPr>
        <w:t>відм</w:t>
      </w:r>
      <w:r>
        <w:rPr>
          <w:rFonts w:ascii="Arial"/>
          <w:color w:val="000000"/>
          <w:sz w:val="18"/>
        </w:rPr>
        <w:t>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ініціали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09" w:name="169"/>
      <w:bookmarkEnd w:id="208"/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повернути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10" w:name="170"/>
      <w:bookmarkEnd w:id="209"/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ухилення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примірник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11" w:name="171"/>
      <w:bookmarkEnd w:id="210"/>
      <w:r>
        <w:rPr>
          <w:rFonts w:ascii="Arial"/>
          <w:color w:val="000000"/>
          <w:sz w:val="18"/>
        </w:rPr>
        <w:t>ненадання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12" w:name="172"/>
      <w:bookmarkEnd w:id="211"/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тимчасовим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13" w:name="173"/>
      <w:bookmarkEnd w:id="212"/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тимчасовим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поп</w:t>
      </w:r>
      <w:r>
        <w:rPr>
          <w:rFonts w:ascii="Arial"/>
          <w:color w:val="000000"/>
          <w:sz w:val="18"/>
        </w:rPr>
        <w:t>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14" w:name="174"/>
      <w:bookmarkEnd w:id="213"/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ухилення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>);</w:t>
      </w:r>
    </w:p>
    <w:p w:rsidR="00F7239D" w:rsidRDefault="007A2520">
      <w:pPr>
        <w:spacing w:after="0"/>
        <w:ind w:firstLine="240"/>
      </w:pPr>
      <w:bookmarkStart w:id="215" w:name="175"/>
      <w:bookmarkEnd w:id="214"/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ухилення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216" w:name="176"/>
      <w:bookmarkEnd w:id="215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Інспекційна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ЄДР</w:t>
      </w:r>
      <w:r>
        <w:rPr>
          <w:rFonts w:ascii="Arial"/>
          <w:color w:val="000000"/>
          <w:sz w:val="18"/>
        </w:rPr>
        <w:t>)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6).</w:t>
      </w:r>
    </w:p>
    <w:p w:rsidR="00F7239D" w:rsidRDefault="007A2520">
      <w:pPr>
        <w:spacing w:after="0"/>
        <w:ind w:firstLine="240"/>
        <w:jc w:val="right"/>
      </w:pPr>
      <w:bookmarkStart w:id="217" w:name="432"/>
      <w:bookmarkEnd w:id="2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>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218" w:name="177"/>
      <w:bookmarkEnd w:id="217"/>
      <w:r>
        <w:rPr>
          <w:rFonts w:ascii="Arial"/>
          <w:color w:val="000000"/>
          <w:sz w:val="18"/>
        </w:rPr>
        <w:t>Інспекційна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7).</w:t>
      </w:r>
    </w:p>
    <w:p w:rsidR="00F7239D" w:rsidRDefault="007A2520">
      <w:pPr>
        <w:spacing w:after="0"/>
        <w:ind w:firstLine="240"/>
      </w:pPr>
      <w:bookmarkStart w:id="219" w:name="178"/>
      <w:bookmarkEnd w:id="218"/>
      <w:r>
        <w:rPr>
          <w:rFonts w:ascii="Arial"/>
          <w:color w:val="000000"/>
          <w:sz w:val="18"/>
        </w:rPr>
        <w:t>Інспекційна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адресою</w:t>
      </w:r>
      <w:r>
        <w:rPr>
          <w:rFonts w:ascii="Arial"/>
          <w:color w:val="000000"/>
          <w:sz w:val="18"/>
        </w:rPr>
        <w:t>:</w:t>
      </w:r>
    </w:p>
    <w:p w:rsidR="00F7239D" w:rsidRDefault="007A2520">
      <w:pPr>
        <w:spacing w:after="0"/>
        <w:ind w:firstLine="240"/>
      </w:pPr>
      <w:bookmarkStart w:id="220" w:name="179"/>
      <w:bookmarkEnd w:id="219"/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будівлі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21" w:name="180"/>
      <w:bookmarkEnd w:id="220"/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22" w:name="181"/>
      <w:bookmarkEnd w:id="221"/>
      <w:r>
        <w:rPr>
          <w:rFonts w:ascii="Arial"/>
          <w:color w:val="000000"/>
          <w:sz w:val="18"/>
        </w:rPr>
        <w:t>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аварійна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будівля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будівлі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ремонтному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23" w:name="182"/>
      <w:bookmarkEnd w:id="222"/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:rsidR="00F7239D" w:rsidRDefault="007A2520">
      <w:pPr>
        <w:spacing w:after="0"/>
        <w:ind w:firstLine="240"/>
      </w:pPr>
      <w:bookmarkStart w:id="224" w:name="183"/>
      <w:bookmarkEnd w:id="223"/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орендодавця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субор</w:t>
      </w:r>
      <w:r>
        <w:rPr>
          <w:rFonts w:ascii="Arial"/>
          <w:color w:val="000000"/>
          <w:sz w:val="18"/>
        </w:rPr>
        <w:t>ендодавця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суборенди</w:t>
      </w:r>
      <w:r>
        <w:rPr>
          <w:rFonts w:ascii="Arial"/>
          <w:color w:val="000000"/>
          <w:sz w:val="18"/>
        </w:rPr>
        <w:t>).</w:t>
      </w:r>
    </w:p>
    <w:p w:rsidR="00F7239D" w:rsidRDefault="007A2520">
      <w:pPr>
        <w:spacing w:after="0"/>
        <w:ind w:firstLine="240"/>
      </w:pPr>
      <w:bookmarkStart w:id="225" w:name="184"/>
      <w:bookmarkEnd w:id="224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>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226" w:name="185"/>
      <w:bookmarkEnd w:id="225"/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розголошенню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227" w:name="186"/>
      <w:bookmarkEnd w:id="226"/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F7239D" w:rsidRDefault="007A2520">
      <w:pPr>
        <w:spacing w:after="0"/>
        <w:ind w:firstLine="240"/>
      </w:pPr>
      <w:bookmarkStart w:id="228" w:name="187"/>
      <w:bookmarkEnd w:id="227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2"/>
        <w:gridCol w:w="4611"/>
      </w:tblGrid>
      <w:tr w:rsidR="00F7239D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229" w:name="188"/>
            <w:bookmarkEnd w:id="228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фінансового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моніторингу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проведення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інспекцій</w:t>
            </w:r>
          </w:p>
        </w:tc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230" w:name="189"/>
            <w:bookmarkEnd w:id="229"/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Мисюра</w:t>
            </w:r>
          </w:p>
        </w:tc>
        <w:bookmarkEnd w:id="230"/>
      </w:tr>
    </w:tbl>
    <w:p w:rsidR="00F7239D" w:rsidRDefault="007A2520">
      <w:r>
        <w:br/>
      </w:r>
    </w:p>
    <w:p w:rsidR="00F7239D" w:rsidRDefault="007A2520">
      <w:pPr>
        <w:spacing w:after="0"/>
        <w:ind w:firstLine="240"/>
      </w:pPr>
      <w:bookmarkStart w:id="231" w:name="190"/>
      <w:r>
        <w:rPr>
          <w:rFonts w:ascii="Arial"/>
          <w:color w:val="000000"/>
          <w:sz w:val="18"/>
        </w:rPr>
        <w:t xml:space="preserve"> </w:t>
      </w:r>
    </w:p>
    <w:p w:rsidR="00F7239D" w:rsidRDefault="007A2520">
      <w:pPr>
        <w:spacing w:after="0"/>
        <w:ind w:firstLine="240"/>
        <w:jc w:val="right"/>
      </w:pPr>
      <w:bookmarkStart w:id="232" w:name="191"/>
      <w:bookmarkEnd w:id="23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</w:t>
      </w:r>
      <w:r>
        <w:rPr>
          <w:rFonts w:ascii="Arial"/>
          <w:color w:val="000000"/>
          <w:sz w:val="18"/>
        </w:rPr>
        <w:t>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p w:rsidR="00F7239D" w:rsidRDefault="007A2520">
      <w:pPr>
        <w:spacing w:after="0"/>
        <w:jc w:val="center"/>
      </w:pPr>
      <w:bookmarkStart w:id="233" w:name="192"/>
      <w:bookmarkEnd w:id="2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БЛАНКУ</w:t>
      </w:r>
      <w:r>
        <w:rPr>
          <w:rFonts w:ascii="Arial"/>
          <w:color w:val="000000"/>
          <w:sz w:val="1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234" w:name="193"/>
            <w:bookmarkEnd w:id="233"/>
            <w:r>
              <w:rPr>
                <w:rFonts w:ascii="Arial"/>
                <w:color w:val="000000"/>
                <w:sz w:val="15"/>
              </w:rPr>
              <w:t>примірник</w:t>
            </w:r>
            <w:r>
              <w:rPr>
                <w:rFonts w:ascii="Arial"/>
                <w:color w:val="000000"/>
                <w:sz w:val="15"/>
              </w:rPr>
              <w:t xml:space="preserve"> N ___</w:t>
            </w:r>
          </w:p>
        </w:tc>
        <w:bookmarkEnd w:id="234"/>
      </w:tr>
    </w:tbl>
    <w:p w:rsidR="00F7239D" w:rsidRDefault="007A2520">
      <w:r>
        <w:br/>
      </w:r>
    </w:p>
    <w:p w:rsidR="00F7239D" w:rsidRDefault="007A2520">
      <w:pPr>
        <w:pStyle w:val="3"/>
        <w:spacing w:after="0"/>
        <w:jc w:val="center"/>
      </w:pPr>
      <w:bookmarkStart w:id="235" w:name="444"/>
      <w:r>
        <w:rPr>
          <w:rFonts w:ascii="Arial"/>
          <w:color w:val="000000"/>
          <w:sz w:val="27"/>
        </w:rPr>
        <w:t>Доручення</w:t>
      </w:r>
      <w:r>
        <w:rPr>
          <w:rFonts w:ascii="Arial"/>
          <w:color w:val="000000"/>
          <w:sz w:val="27"/>
        </w:rPr>
        <w:t xml:space="preserve">  N ___-___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236" w:name="195"/>
            <w:bookmarkEnd w:id="235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планової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позапланової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комплексної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тематичної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виїзної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інспекційної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перевірці</w:t>
            </w:r>
            <w:r>
              <w:rPr>
                <w:rFonts w:ascii="Arial"/>
                <w:color w:val="000000"/>
                <w:sz w:val="15"/>
              </w:rPr>
              <w:t>)*</w:t>
            </w:r>
          </w:p>
          <w:p w:rsidR="00F7239D" w:rsidRDefault="007A2520">
            <w:pPr>
              <w:spacing w:after="0"/>
            </w:pPr>
            <w:bookmarkStart w:id="237" w:name="196"/>
            <w:bookmarkEnd w:id="236"/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уповноважена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комісії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ринку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</w:t>
            </w:r>
            <w:r>
              <w:rPr>
                <w:rFonts w:ascii="Arial"/>
                <w:color w:val="000000"/>
                <w:sz w:val="15"/>
              </w:rPr>
              <w:t>_______________________,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  <w:p w:rsidR="00F7239D" w:rsidRDefault="007A2520">
            <w:pPr>
              <w:spacing w:after="0"/>
            </w:pPr>
            <w:bookmarkStart w:id="238" w:name="197"/>
            <w:bookmarkEnd w:id="237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9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>"</w:t>
            </w:r>
          </w:p>
          <w:p w:rsidR="00F7239D" w:rsidRDefault="007A2520">
            <w:pPr>
              <w:spacing w:after="0"/>
            </w:pPr>
            <w:bookmarkStart w:id="239" w:name="198"/>
            <w:bookmarkEnd w:id="238"/>
            <w:r>
              <w:rPr>
                <w:rFonts w:ascii="Arial"/>
                <w:color w:val="000000"/>
                <w:sz w:val="15"/>
              </w:rPr>
              <w:t>ДОРУЧАЮ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28"/>
              <w:gridCol w:w="4399"/>
            </w:tblGrid>
            <w:tr w:rsidR="00F7239D">
              <w:trPr>
                <w:trHeight w:val="120"/>
                <w:tblCellSpacing w:w="0" w:type="auto"/>
              </w:trPr>
              <w:tc>
                <w:tcPr>
                  <w:tcW w:w="4825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40" w:name="199"/>
                  <w:bookmarkEnd w:id="239"/>
                  <w:r>
                    <w:rPr>
                      <w:rFonts w:ascii="Arial"/>
                      <w:color w:val="000000"/>
                      <w:sz w:val="15"/>
                    </w:rPr>
                    <w:t>__________________________________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посада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прізвище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батькові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наявності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>))</w:t>
                  </w:r>
                </w:p>
              </w:tc>
              <w:tc>
                <w:tcPr>
                  <w:tcW w:w="4825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41" w:name="200"/>
                  <w:bookmarkEnd w:id="240"/>
                  <w:r>
                    <w:rPr>
                      <w:rFonts w:ascii="Arial"/>
                      <w:color w:val="000000"/>
                      <w:sz w:val="15"/>
                    </w:rPr>
                    <w:t xml:space="preserve">-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керівнику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інспекційної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групи</w:t>
                  </w:r>
                  <w:r>
                    <w:rPr>
                      <w:rFonts w:ascii="Arial"/>
                      <w:color w:val="000000"/>
                      <w:sz w:val="15"/>
                    </w:rPr>
                    <w:t>;</w:t>
                  </w:r>
                </w:p>
              </w:tc>
              <w:bookmarkEnd w:id="241"/>
            </w:tr>
            <w:tr w:rsidR="00F7239D">
              <w:trPr>
                <w:trHeight w:val="120"/>
                <w:tblCellSpacing w:w="0" w:type="auto"/>
              </w:trPr>
              <w:tc>
                <w:tcPr>
                  <w:tcW w:w="4825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42" w:name="201"/>
                  <w:r>
                    <w:rPr>
                      <w:rFonts w:ascii="Arial"/>
                      <w:color w:val="000000"/>
                      <w:sz w:val="15"/>
                    </w:rPr>
                    <w:t>__________________________________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посада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прізвище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батькові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наявності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>))</w:t>
                  </w:r>
                </w:p>
              </w:tc>
              <w:tc>
                <w:tcPr>
                  <w:tcW w:w="4825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43" w:name="202"/>
                  <w:bookmarkEnd w:id="242"/>
                  <w:r>
                    <w:rPr>
                      <w:rFonts w:ascii="Arial"/>
                      <w:color w:val="000000"/>
                      <w:sz w:val="15"/>
                    </w:rPr>
                    <w:t xml:space="preserve">-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члену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інспекційної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групи</w:t>
                  </w:r>
                </w:p>
              </w:tc>
              <w:bookmarkEnd w:id="243"/>
            </w:tr>
          </w:tbl>
          <w:p w:rsidR="00F7239D" w:rsidRDefault="007A2520">
            <w:r>
              <w:br/>
            </w:r>
            <w:r>
              <w:br/>
            </w:r>
          </w:p>
          <w:p w:rsidR="00F7239D" w:rsidRDefault="007A2520">
            <w:pPr>
              <w:spacing w:after="0"/>
            </w:pPr>
            <w:bookmarkStart w:id="244" w:name="203"/>
            <w:r>
              <w:rPr>
                <w:rFonts w:ascii="Arial"/>
                <w:color w:val="000000"/>
                <w:sz w:val="15"/>
              </w:rPr>
              <w:t>провести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виїзну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інспекційну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F7239D" w:rsidRDefault="007A2520">
            <w:pPr>
              <w:spacing w:after="0"/>
            </w:pPr>
            <w:bookmarkStart w:id="245" w:name="204"/>
            <w:bookmarkEnd w:id="244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комісії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F7239D" w:rsidRDefault="007A2520">
            <w:pPr>
              <w:spacing w:after="0"/>
            </w:pPr>
            <w:bookmarkStart w:id="246" w:name="205"/>
            <w:bookmarkEnd w:id="245"/>
            <w:r>
              <w:rPr>
                <w:rFonts w:ascii="Arial"/>
                <w:color w:val="000000"/>
                <w:sz w:val="15"/>
              </w:rPr>
              <w:t>безперешкодно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входити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приміщень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посвідченням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доступ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необхідних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</w:t>
            </w:r>
            <w:r>
              <w:rPr>
                <w:rFonts w:ascii="Arial"/>
                <w:color w:val="000000"/>
                <w:sz w:val="15"/>
              </w:rPr>
              <w:t>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F7239D" w:rsidRDefault="007A2520">
            <w:pPr>
              <w:spacing w:after="0"/>
            </w:pPr>
            <w:bookmarkStart w:id="247" w:name="206"/>
            <w:bookmarkEnd w:id="246"/>
            <w:r>
              <w:rPr>
                <w:rFonts w:ascii="Arial"/>
                <w:color w:val="000000"/>
                <w:sz w:val="15"/>
              </w:rPr>
              <w:t>вимагати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реалізацією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повноважень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F7239D" w:rsidRDefault="007A2520">
            <w:pPr>
              <w:spacing w:after="0"/>
            </w:pPr>
            <w:bookmarkStart w:id="248" w:name="207"/>
            <w:bookmarkEnd w:id="247"/>
            <w:r>
              <w:rPr>
                <w:rFonts w:ascii="Arial"/>
                <w:color w:val="000000"/>
                <w:sz w:val="15"/>
              </w:rPr>
              <w:t>вимагати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письмових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пояснень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компетенції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F7239D" w:rsidRDefault="007A2520">
            <w:pPr>
              <w:spacing w:after="0"/>
            </w:pPr>
            <w:bookmarkStart w:id="249" w:name="208"/>
            <w:bookmarkEnd w:id="248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повноваження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F7239D" w:rsidRDefault="007A2520">
            <w:pPr>
              <w:spacing w:after="0"/>
            </w:pPr>
            <w:bookmarkStart w:id="250" w:name="209"/>
            <w:bookmarkEnd w:id="249"/>
            <w:r>
              <w:rPr>
                <w:rFonts w:ascii="Arial"/>
                <w:color w:val="000000"/>
                <w:sz w:val="15"/>
              </w:rPr>
              <w:t>Повноваження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F7239D" w:rsidRDefault="007A2520">
            <w:pPr>
              <w:spacing w:after="0"/>
            </w:pPr>
            <w:bookmarkStart w:id="251" w:name="210"/>
            <w:bookmarkEnd w:id="250"/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дійсне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378"/>
              <w:gridCol w:w="5649"/>
            </w:tblGrid>
            <w:tr w:rsidR="00F7239D">
              <w:trPr>
                <w:trHeight w:val="12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52" w:name="211"/>
                  <w:bookmarkEnd w:id="251"/>
                  <w:r>
                    <w:rPr>
                      <w:rFonts w:ascii="Arial"/>
                      <w:color w:val="000000"/>
                      <w:sz w:val="15"/>
                    </w:rPr>
                    <w:t>Уповноважена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особа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Національної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комісії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</w:p>
              </w:tc>
              <w:bookmarkEnd w:id="252"/>
            </w:tr>
            <w:tr w:rsidR="00F7239D">
              <w:trPr>
                <w:trHeight w:val="120"/>
                <w:tblCellSpacing w:w="0" w:type="auto"/>
              </w:trPr>
              <w:tc>
                <w:tcPr>
                  <w:tcW w:w="3667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53" w:name="212"/>
                  <w:r>
                    <w:rPr>
                      <w:rFonts w:ascii="Arial"/>
                      <w:color w:val="000000"/>
                      <w:sz w:val="15"/>
                    </w:rPr>
                    <w:t>цінних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паперів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фондового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ринку</w:t>
                  </w:r>
                </w:p>
              </w:tc>
              <w:tc>
                <w:tcPr>
                  <w:tcW w:w="5983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54" w:name="213"/>
                  <w:bookmarkEnd w:id="253"/>
                  <w:r>
                    <w:rPr>
                      <w:rFonts w:ascii="Arial"/>
                      <w:color w:val="000000"/>
                      <w:sz w:val="15"/>
                    </w:rPr>
                    <w:t>____________ ________ _______________________________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посада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</w:t>
                  </w:r>
                  <w:r>
                    <w:rPr>
                      <w:rFonts w:ascii="Arial"/>
                      <w:color w:val="000000"/>
                      <w:sz w:val="15"/>
                    </w:rPr>
                    <w:t>.        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підпис</w:t>
                  </w:r>
                  <w:r>
                    <w:rPr>
                      <w:rFonts w:ascii="Arial"/>
                      <w:color w:val="000000"/>
                      <w:sz w:val="15"/>
                    </w:rPr>
                    <w:t>)     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прізвище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батькові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наявності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>))</w:t>
                  </w:r>
                </w:p>
              </w:tc>
              <w:bookmarkEnd w:id="254"/>
            </w:tr>
          </w:tbl>
          <w:p w:rsidR="00F7239D" w:rsidRDefault="007A2520">
            <w:r>
              <w:br/>
            </w:r>
            <w:r>
              <w:br/>
            </w:r>
          </w:p>
          <w:p w:rsidR="00F7239D" w:rsidRDefault="007A2520">
            <w:pPr>
              <w:spacing w:after="0"/>
            </w:pPr>
            <w:bookmarkStart w:id="255" w:name="214"/>
            <w:r>
              <w:rPr>
                <w:rFonts w:ascii="Arial"/>
                <w:color w:val="000000"/>
                <w:sz w:val="15"/>
              </w:rPr>
              <w:t>Примірник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отримав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71"/>
              <w:gridCol w:w="2956"/>
            </w:tblGrid>
            <w:tr w:rsidR="00F7239D">
              <w:trPr>
                <w:trHeight w:val="30"/>
                <w:tblCellSpacing w:w="0" w:type="auto"/>
              </w:trPr>
              <w:tc>
                <w:tcPr>
                  <w:tcW w:w="6466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56" w:name="215"/>
                  <w:bookmarkEnd w:id="255"/>
                  <w:r>
                    <w:rPr>
                      <w:rFonts w:ascii="Arial"/>
                      <w:color w:val="000000"/>
                      <w:sz w:val="15"/>
                    </w:rPr>
                    <w:t>__________________________________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посада</w:t>
                  </w:r>
                  <w:r>
                    <w:rPr>
                      <w:rFonts w:ascii="Arial"/>
                      <w:color w:val="000000"/>
                      <w:sz w:val="15"/>
                    </w:rPr>
                    <w:t>)    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підпис</w:t>
                  </w:r>
                  <w:r>
                    <w:rPr>
                      <w:rFonts w:ascii="Arial"/>
                      <w:color w:val="000000"/>
                      <w:sz w:val="15"/>
                    </w:rPr>
                    <w:t>)    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прізвище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батькові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наявності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>))</w:t>
                  </w:r>
                </w:p>
              </w:tc>
              <w:tc>
                <w:tcPr>
                  <w:tcW w:w="3184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57" w:name="216"/>
                  <w:bookmarkEnd w:id="256"/>
                  <w:r>
                    <w:rPr>
                      <w:rFonts w:ascii="Arial"/>
                      <w:color w:val="000000"/>
                      <w:sz w:val="15"/>
                    </w:rPr>
                    <w:t xml:space="preserve">"___" ____________ 20__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року</w:t>
                  </w:r>
                </w:p>
              </w:tc>
              <w:bookmarkEnd w:id="257"/>
            </w:tr>
          </w:tbl>
          <w:p w:rsidR="00F7239D" w:rsidRDefault="007A2520">
            <w:r>
              <w:br/>
            </w:r>
            <w:r>
              <w:br/>
            </w:r>
          </w:p>
          <w:p w:rsidR="00F7239D" w:rsidRDefault="007A2520">
            <w:pPr>
              <w:spacing w:after="0"/>
            </w:pPr>
            <w:bookmarkStart w:id="258" w:name="217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*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перевірці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258"/>
      </w:tr>
    </w:tbl>
    <w:p w:rsidR="00F7239D" w:rsidRDefault="007A2520">
      <w:r>
        <w:lastRenderedPageBreak/>
        <w:br/>
      </w:r>
    </w:p>
    <w:p w:rsidR="00F7239D" w:rsidRDefault="007A2520">
      <w:pPr>
        <w:spacing w:after="0"/>
        <w:ind w:firstLine="240"/>
        <w:jc w:val="right"/>
      </w:pPr>
      <w:bookmarkStart w:id="259" w:name="4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260" w:name="218"/>
      <w:bookmarkEnd w:id="259"/>
      <w:r>
        <w:rPr>
          <w:rFonts w:ascii="Arial"/>
          <w:color w:val="000000"/>
          <w:sz w:val="18"/>
        </w:rPr>
        <w:t xml:space="preserve"> </w:t>
      </w:r>
    </w:p>
    <w:p w:rsidR="00F7239D" w:rsidRDefault="007A2520">
      <w:pPr>
        <w:spacing w:after="0"/>
        <w:ind w:firstLine="240"/>
        <w:jc w:val="right"/>
      </w:pPr>
      <w:bookmarkStart w:id="261" w:name="219"/>
      <w:bookmarkEnd w:id="260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p w:rsidR="00F7239D" w:rsidRDefault="007A2520">
      <w:pPr>
        <w:pStyle w:val="3"/>
        <w:spacing w:after="0"/>
        <w:jc w:val="center"/>
      </w:pPr>
      <w:bookmarkStart w:id="262" w:name="446"/>
      <w:bookmarkEnd w:id="261"/>
      <w:r>
        <w:rPr>
          <w:rFonts w:ascii="Arial"/>
          <w:color w:val="000000"/>
          <w:sz w:val="27"/>
        </w:rPr>
        <w:t>Журнал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обліку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доручень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інспекційних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перевірок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533"/>
        <w:gridCol w:w="2258"/>
        <w:gridCol w:w="1391"/>
        <w:gridCol w:w="1385"/>
        <w:gridCol w:w="1205"/>
        <w:gridCol w:w="1356"/>
      </w:tblGrid>
      <w:tr w:rsidR="00F7239D">
        <w:trPr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63" w:name="221"/>
            <w:bookmarkEnd w:id="262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64" w:name="222"/>
            <w:bookmarkEnd w:id="263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65" w:name="223"/>
            <w:bookmarkEnd w:id="264"/>
            <w:r>
              <w:rPr>
                <w:rFonts w:ascii="Arial"/>
                <w:color w:val="000000"/>
                <w:sz w:val="15"/>
              </w:rPr>
              <w:t>Планова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позапланова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перевірка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66" w:name="224"/>
            <w:bookmarkEnd w:id="265"/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інспекційної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67" w:name="225"/>
            <w:bookmarkEnd w:id="266"/>
            <w:r>
              <w:rPr>
                <w:rFonts w:ascii="Arial"/>
                <w:color w:val="000000"/>
                <w:sz w:val="15"/>
              </w:rPr>
              <w:t>Строк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68" w:name="226"/>
            <w:bookmarkEnd w:id="267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268"/>
      </w:tr>
      <w:tr w:rsidR="00F7239D">
        <w:trPr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69" w:name="22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70" w:name="228"/>
            <w:bookmarkEnd w:id="26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71" w:name="229"/>
            <w:bookmarkEnd w:id="27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72" w:name="230"/>
            <w:bookmarkEnd w:id="271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73" w:name="231"/>
            <w:bookmarkEnd w:id="272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274" w:name="232"/>
            <w:bookmarkEnd w:id="273"/>
            <w:r>
              <w:rPr>
                <w:rFonts w:ascii="Arial"/>
                <w:color w:val="000000"/>
                <w:sz w:val="15"/>
              </w:rPr>
              <w:t>6</w:t>
            </w:r>
          </w:p>
        </w:tc>
        <w:bookmarkEnd w:id="274"/>
      </w:tr>
    </w:tbl>
    <w:p w:rsidR="00F7239D" w:rsidRDefault="007A2520">
      <w:r>
        <w:lastRenderedPageBreak/>
        <w:br/>
      </w:r>
    </w:p>
    <w:p w:rsidR="00F7239D" w:rsidRDefault="007A2520">
      <w:pPr>
        <w:spacing w:after="0"/>
        <w:ind w:firstLine="240"/>
        <w:jc w:val="right"/>
      </w:pPr>
      <w:bookmarkStart w:id="275" w:name="4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276" w:name="233"/>
      <w:bookmarkEnd w:id="275"/>
      <w:r>
        <w:rPr>
          <w:rFonts w:ascii="Arial"/>
          <w:color w:val="000000"/>
          <w:sz w:val="18"/>
        </w:rPr>
        <w:t xml:space="preserve"> </w:t>
      </w:r>
    </w:p>
    <w:p w:rsidR="00F7239D" w:rsidRDefault="007A2520">
      <w:pPr>
        <w:spacing w:after="0"/>
        <w:ind w:firstLine="240"/>
        <w:jc w:val="right"/>
      </w:pPr>
      <w:bookmarkStart w:id="277" w:name="234"/>
      <w:bookmarkEnd w:id="276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F7239D" w:rsidRDefault="007A2520">
      <w:pPr>
        <w:spacing w:after="0"/>
        <w:jc w:val="center"/>
      </w:pPr>
      <w:bookmarkStart w:id="278" w:name="235"/>
      <w:bookmarkEnd w:id="277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</w:p>
    <w:p w:rsidR="00F7239D" w:rsidRDefault="007A2520">
      <w:pPr>
        <w:pStyle w:val="3"/>
        <w:spacing w:after="0"/>
        <w:jc w:val="center"/>
      </w:pPr>
      <w:bookmarkStart w:id="279" w:name="448"/>
      <w:bookmarkEnd w:id="278"/>
      <w:r>
        <w:rPr>
          <w:rFonts w:ascii="Arial"/>
          <w:color w:val="000000"/>
          <w:sz w:val="27"/>
        </w:rPr>
        <w:t>Запит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документів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), </w:t>
      </w:r>
      <w:r>
        <w:rPr>
          <w:rFonts w:ascii="Arial"/>
          <w:color w:val="000000"/>
          <w:sz w:val="27"/>
        </w:rPr>
        <w:t>необхідних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виїзної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інспекці</w:t>
      </w:r>
      <w:r>
        <w:rPr>
          <w:rFonts w:ascii="Arial"/>
          <w:color w:val="000000"/>
          <w:sz w:val="27"/>
        </w:rPr>
        <w:t>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перевірки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55"/>
        <w:gridCol w:w="4688"/>
      </w:tblGrid>
      <w:tr w:rsidR="00F7239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280" w:name="237"/>
            <w:bookmarkEnd w:id="2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F7239D" w:rsidRDefault="007A2520">
            <w:pPr>
              <w:spacing w:after="0"/>
            </w:pPr>
            <w:bookmarkStart w:id="281" w:name="238"/>
            <w:bookmarkEnd w:id="280"/>
            <w:r>
              <w:rPr>
                <w:rFonts w:ascii="Arial"/>
                <w:color w:val="000000"/>
                <w:sz w:val="15"/>
              </w:rPr>
              <w:t>Керівнику</w:t>
            </w:r>
            <w:r>
              <w:rPr>
                <w:rFonts w:ascii="Arial"/>
                <w:color w:val="000000"/>
                <w:sz w:val="15"/>
              </w:rPr>
              <w:t xml:space="preserve"> _______________________</w:t>
            </w:r>
          </w:p>
        </w:tc>
        <w:bookmarkEnd w:id="281"/>
      </w:tr>
      <w:tr w:rsidR="00F7239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7239D" w:rsidRDefault="007A2520">
            <w:pPr>
              <w:spacing w:after="0"/>
            </w:pPr>
            <w:bookmarkStart w:id="282" w:name="239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4845" w:type="dxa"/>
            <w:vAlign w:val="center"/>
          </w:tcPr>
          <w:p w:rsidR="00F7239D" w:rsidRDefault="007A2520">
            <w:pPr>
              <w:spacing w:after="0"/>
            </w:pPr>
            <w:bookmarkStart w:id="283" w:name="240"/>
            <w:bookmarkEnd w:id="282"/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</w:t>
            </w:r>
          </w:p>
        </w:tc>
        <w:bookmarkEnd w:id="283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284" w:name="241"/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>, __________________________________,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інспекційної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виїзної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</w:t>
            </w:r>
            <w:r>
              <w:rPr>
                <w:rFonts w:ascii="Arial"/>
                <w:color w:val="000000"/>
                <w:sz w:val="15"/>
              </w:rPr>
              <w:t>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виданого</w:t>
            </w:r>
            <w:r>
              <w:rPr>
                <w:rFonts w:ascii="Arial"/>
                <w:color w:val="000000"/>
                <w:sz w:val="15"/>
              </w:rPr>
              <w:t xml:space="preserve"> ____________ </w:t>
            </w:r>
            <w:r>
              <w:rPr>
                <w:rFonts w:ascii="Arial"/>
                <w:color w:val="000000"/>
                <w:sz w:val="15"/>
              </w:rPr>
              <w:t>уповноваженою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да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Національної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комісії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ринку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комісії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вимагаю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статей</w:t>
            </w:r>
            <w:r>
              <w:rPr>
                <w:rFonts w:ascii="Arial"/>
                <w:color w:val="000000"/>
                <w:sz w:val="15"/>
              </w:rPr>
              <w:t xml:space="preserve"> 8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9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термін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год</w:t>
            </w:r>
            <w:r>
              <w:rPr>
                <w:rFonts w:ascii="Arial"/>
                <w:color w:val="000000"/>
                <w:sz w:val="15"/>
              </w:rPr>
              <w:t xml:space="preserve">.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</w:t>
            </w:r>
            <w:r>
              <w:rPr>
                <w:rFonts w:ascii="Arial"/>
                <w:color w:val="000000"/>
                <w:sz w:val="15"/>
              </w:rPr>
              <w:t>ати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2886"/>
              <w:gridCol w:w="1907"/>
              <w:gridCol w:w="4234"/>
            </w:tblGrid>
            <w:tr w:rsidR="00F7239D">
              <w:trPr>
                <w:trHeight w:val="30"/>
                <w:tblCellSpacing w:w="0" w:type="auto"/>
              </w:trPr>
              <w:tc>
                <w:tcPr>
                  <w:tcW w:w="3185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85" w:name="242"/>
                  <w:bookmarkEnd w:id="284"/>
                  <w:r>
                    <w:rPr>
                      <w:rFonts w:ascii="Arial"/>
                      <w:color w:val="000000"/>
                      <w:sz w:val="15"/>
                    </w:rPr>
                    <w:t>Уповноважена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особа</w:t>
                  </w:r>
                </w:p>
              </w:tc>
              <w:tc>
                <w:tcPr>
                  <w:tcW w:w="2026" w:type="dxa"/>
                  <w:vAlign w:val="center"/>
                </w:tcPr>
                <w:p w:rsidR="00F7239D" w:rsidRDefault="007A2520">
                  <w:pPr>
                    <w:spacing w:after="0"/>
                    <w:jc w:val="center"/>
                  </w:pPr>
                  <w:bookmarkStart w:id="286" w:name="243"/>
                  <w:bookmarkEnd w:id="285"/>
                  <w:r>
                    <w:rPr>
                      <w:rFonts w:ascii="Arial"/>
                      <w:color w:val="000000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підпис</w:t>
                  </w:r>
                  <w:r>
                    <w:rPr>
                      <w:rFonts w:ascii="Arial"/>
                      <w:color w:val="000000"/>
                      <w:sz w:val="15"/>
                    </w:rPr>
                    <w:t>)</w:t>
                  </w:r>
                </w:p>
              </w:tc>
              <w:tc>
                <w:tcPr>
                  <w:tcW w:w="4439" w:type="dxa"/>
                  <w:vAlign w:val="center"/>
                </w:tcPr>
                <w:p w:rsidR="00F7239D" w:rsidRDefault="007A2520">
                  <w:pPr>
                    <w:spacing w:after="0"/>
                    <w:jc w:val="center"/>
                  </w:pPr>
                  <w:bookmarkStart w:id="287" w:name="244"/>
                  <w:bookmarkEnd w:id="286"/>
                  <w:r>
                    <w:rPr>
                      <w:rFonts w:ascii="Arial"/>
                      <w:color w:val="000000"/>
                      <w:sz w:val="15"/>
                    </w:rPr>
                    <w:t>__________________________________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прізвище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батькові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разі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наявності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>))</w:t>
                  </w:r>
                </w:p>
              </w:tc>
              <w:bookmarkEnd w:id="287"/>
            </w:tr>
          </w:tbl>
          <w:p w:rsidR="00F7239D" w:rsidRDefault="007A2520">
            <w:r>
              <w:br/>
            </w:r>
            <w:r>
              <w:br/>
            </w:r>
          </w:p>
          <w:p w:rsidR="00F7239D" w:rsidRDefault="007A2520">
            <w:pPr>
              <w:spacing w:after="0"/>
            </w:pPr>
            <w:bookmarkStart w:id="288" w:name="245"/>
            <w:r>
              <w:rPr>
                <w:rFonts w:ascii="Arial"/>
                <w:color w:val="000000"/>
                <w:sz w:val="15"/>
              </w:rPr>
              <w:t>Примірник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отримав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284"/>
              <w:gridCol w:w="1391"/>
              <w:gridCol w:w="3851"/>
              <w:gridCol w:w="2501"/>
            </w:tblGrid>
            <w:tr w:rsidR="00F7239D">
              <w:trPr>
                <w:trHeight w:val="30"/>
                <w:tblCellSpacing w:w="0" w:type="auto"/>
              </w:trPr>
              <w:tc>
                <w:tcPr>
                  <w:tcW w:w="1341" w:type="dxa"/>
                  <w:vAlign w:val="center"/>
                </w:tcPr>
                <w:p w:rsidR="00F7239D" w:rsidRDefault="007A2520">
                  <w:pPr>
                    <w:spacing w:after="0"/>
                    <w:jc w:val="center"/>
                  </w:pPr>
                  <w:bookmarkStart w:id="289" w:name="246"/>
                  <w:bookmarkEnd w:id="288"/>
                  <w:r>
                    <w:rPr>
                      <w:rFonts w:ascii="Arial"/>
                      <w:color w:val="000000"/>
                      <w:sz w:val="15"/>
                    </w:rPr>
                    <w:t>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посада</w:t>
                  </w:r>
                  <w:r>
                    <w:rPr>
                      <w:rFonts w:ascii="Arial"/>
                      <w:color w:val="000000"/>
                      <w:sz w:val="15"/>
                    </w:rPr>
                    <w:t>)</w:t>
                  </w:r>
                </w:p>
              </w:tc>
              <w:tc>
                <w:tcPr>
                  <w:tcW w:w="1452" w:type="dxa"/>
                  <w:vAlign w:val="center"/>
                </w:tcPr>
                <w:p w:rsidR="00F7239D" w:rsidRDefault="007A2520">
                  <w:pPr>
                    <w:spacing w:after="0"/>
                    <w:jc w:val="center"/>
                  </w:pPr>
                  <w:bookmarkStart w:id="290" w:name="247"/>
                  <w:bookmarkEnd w:id="289"/>
                  <w:r>
                    <w:rPr>
                      <w:rFonts w:ascii="Arial"/>
                      <w:color w:val="000000"/>
                      <w:sz w:val="15"/>
                    </w:rPr>
                    <w:t>__________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підпис</w:t>
                  </w:r>
                  <w:r>
                    <w:rPr>
                      <w:rFonts w:ascii="Arial"/>
                      <w:color w:val="000000"/>
                      <w:sz w:val="15"/>
                    </w:rPr>
                    <w:t>)</w:t>
                  </w:r>
                </w:p>
              </w:tc>
              <w:tc>
                <w:tcPr>
                  <w:tcW w:w="4010" w:type="dxa"/>
                  <w:vAlign w:val="center"/>
                </w:tcPr>
                <w:p w:rsidR="00F7239D" w:rsidRDefault="007A2520">
                  <w:pPr>
                    <w:spacing w:after="0"/>
                    <w:jc w:val="center"/>
                  </w:pPr>
                  <w:bookmarkStart w:id="291" w:name="248"/>
                  <w:bookmarkEnd w:id="290"/>
                  <w:r>
                    <w:rPr>
                      <w:rFonts w:ascii="Arial"/>
                      <w:color w:val="000000"/>
                      <w:sz w:val="15"/>
                    </w:rPr>
                    <w:t>_________________________________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прізвище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батькові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разі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наявності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>))</w:t>
                  </w:r>
                </w:p>
              </w:tc>
              <w:tc>
                <w:tcPr>
                  <w:tcW w:w="2847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292" w:name="249"/>
                  <w:bookmarkEnd w:id="291"/>
                  <w:r>
                    <w:rPr>
                      <w:rFonts w:ascii="Arial"/>
                      <w:color w:val="000000"/>
                      <w:sz w:val="15"/>
                    </w:rPr>
                    <w:t xml:space="preserve">"__"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. "___" ___ 20__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року</w:t>
                  </w:r>
                </w:p>
              </w:tc>
              <w:bookmarkEnd w:id="292"/>
            </w:tr>
          </w:tbl>
          <w:p w:rsidR="00F7239D" w:rsidRDefault="007A2520">
            <w:r>
              <w:br/>
            </w:r>
            <w:r>
              <w:br/>
            </w:r>
          </w:p>
          <w:p w:rsidR="00F7239D" w:rsidRDefault="007A2520">
            <w:pPr>
              <w:spacing w:after="0"/>
            </w:pPr>
            <w:bookmarkStart w:id="293" w:name="449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додаток</w:t>
            </w:r>
            <w:r>
              <w:rPr>
                <w:rFonts w:ascii="Arial"/>
                <w:color w:val="000000"/>
                <w:sz w:val="15"/>
              </w:rPr>
              <w:t xml:space="preserve"> 3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внесеними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комісії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13.0</w:t>
            </w:r>
            <w:r>
              <w:rPr>
                <w:rFonts w:ascii="Arial"/>
                <w:color w:val="000000"/>
                <w:sz w:val="15"/>
              </w:rPr>
              <w:t xml:space="preserve">3.2024 </w:t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rPr>
                <w:rFonts w:ascii="Arial"/>
                <w:color w:val="000000"/>
                <w:sz w:val="15"/>
              </w:rPr>
              <w:t>. N 282)</w:t>
            </w:r>
          </w:p>
          <w:p w:rsidR="00F7239D" w:rsidRDefault="00F7239D">
            <w:pPr>
              <w:spacing w:after="0"/>
            </w:pPr>
            <w:bookmarkStart w:id="294" w:name="397"/>
            <w:bookmarkEnd w:id="293"/>
          </w:p>
        </w:tc>
        <w:bookmarkEnd w:id="294"/>
      </w:tr>
    </w:tbl>
    <w:p w:rsidR="00F7239D" w:rsidRDefault="007A2520">
      <w:r>
        <w:br/>
      </w:r>
    </w:p>
    <w:p w:rsidR="00F7239D" w:rsidRDefault="007A2520">
      <w:pPr>
        <w:spacing w:after="0"/>
        <w:ind w:firstLine="240"/>
      </w:pPr>
      <w:bookmarkStart w:id="295" w:name="251"/>
      <w:r>
        <w:rPr>
          <w:rFonts w:ascii="Arial"/>
          <w:color w:val="000000"/>
          <w:sz w:val="18"/>
        </w:rPr>
        <w:t xml:space="preserve"> </w:t>
      </w:r>
    </w:p>
    <w:p w:rsidR="00F7239D" w:rsidRDefault="007A2520">
      <w:pPr>
        <w:spacing w:after="0"/>
        <w:ind w:firstLine="240"/>
        <w:jc w:val="right"/>
      </w:pPr>
      <w:bookmarkStart w:id="296" w:name="252"/>
      <w:bookmarkEnd w:id="295"/>
      <w:r>
        <w:rPr>
          <w:rFonts w:ascii="Arial"/>
          <w:color w:val="000000"/>
          <w:sz w:val="18"/>
        </w:rPr>
        <w:lastRenderedPageBreak/>
        <w:t>Додаток</w:t>
      </w:r>
      <w:r>
        <w:rPr>
          <w:rFonts w:ascii="Arial"/>
          <w:color w:val="000000"/>
          <w:sz w:val="18"/>
        </w:rPr>
        <w:t xml:space="preserve"> 4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V)</w:t>
      </w:r>
    </w:p>
    <w:p w:rsidR="00F7239D" w:rsidRDefault="007A2520">
      <w:pPr>
        <w:spacing w:after="0"/>
        <w:jc w:val="center"/>
      </w:pPr>
      <w:bookmarkStart w:id="297" w:name="253"/>
      <w:bookmarkEnd w:id="296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</w:p>
    <w:p w:rsidR="00F7239D" w:rsidRDefault="007A2520">
      <w:pPr>
        <w:pStyle w:val="3"/>
        <w:spacing w:after="0"/>
        <w:jc w:val="center"/>
      </w:pPr>
      <w:bookmarkStart w:id="298" w:name="450"/>
      <w:bookmarkEnd w:id="297"/>
      <w:r>
        <w:rPr>
          <w:rFonts w:ascii="Arial"/>
          <w:color w:val="000000"/>
          <w:sz w:val="27"/>
        </w:rPr>
        <w:t>Акт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планової</w:t>
      </w:r>
      <w:r>
        <w:rPr>
          <w:rFonts w:ascii="Arial"/>
          <w:color w:val="000000"/>
          <w:sz w:val="27"/>
        </w:rPr>
        <w:t>/</w:t>
      </w:r>
      <w:r>
        <w:rPr>
          <w:rFonts w:ascii="Arial"/>
          <w:color w:val="000000"/>
          <w:sz w:val="27"/>
        </w:rPr>
        <w:t>позапланової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комплексної</w:t>
      </w:r>
      <w:r>
        <w:rPr>
          <w:rFonts w:ascii="Arial"/>
          <w:color w:val="000000"/>
          <w:sz w:val="27"/>
        </w:rPr>
        <w:t>/</w:t>
      </w:r>
      <w:r>
        <w:rPr>
          <w:rFonts w:ascii="Arial"/>
          <w:color w:val="000000"/>
          <w:sz w:val="27"/>
        </w:rPr>
        <w:t>тематичної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інспекційної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перевірки</w:t>
      </w:r>
    </w:p>
    <w:p w:rsidR="00F7239D" w:rsidRDefault="007A2520">
      <w:pPr>
        <w:spacing w:after="0"/>
        <w:jc w:val="center"/>
      </w:pPr>
      <w:bookmarkStart w:id="299" w:name="255"/>
      <w:bookmarkEnd w:id="298"/>
      <w:r>
        <w:rPr>
          <w:rFonts w:ascii="Arial"/>
          <w:color w:val="000000"/>
          <w:sz w:val="18"/>
        </w:rPr>
        <w:t>__________________________________</w:t>
      </w:r>
      <w:r>
        <w:br/>
      </w:r>
      <w:r>
        <w:rPr>
          <w:rFonts w:ascii="Arial"/>
          <w:color w:val="000000"/>
          <w:sz w:val="15"/>
        </w:rPr>
        <w:t>(</w:t>
      </w:r>
      <w:r>
        <w:rPr>
          <w:rFonts w:ascii="Arial"/>
          <w:color w:val="000000"/>
          <w:sz w:val="15"/>
        </w:rPr>
        <w:t>повне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найменування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суб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єкта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перевірки</w:t>
      </w:r>
      <w:r>
        <w:rPr>
          <w:rFonts w:ascii="Arial"/>
          <w:color w:val="000000"/>
          <w:sz w:val="15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63"/>
        <w:gridCol w:w="3009"/>
        <w:gridCol w:w="3071"/>
      </w:tblGrid>
      <w:tr w:rsidR="00F7239D">
        <w:trPr>
          <w:trHeight w:val="30"/>
          <w:tblCellSpacing w:w="0" w:type="auto"/>
        </w:trPr>
        <w:tc>
          <w:tcPr>
            <w:tcW w:w="3295" w:type="dxa"/>
            <w:vAlign w:val="center"/>
          </w:tcPr>
          <w:p w:rsidR="00F7239D" w:rsidRDefault="007A2520">
            <w:pPr>
              <w:spacing w:after="0"/>
            </w:pPr>
            <w:bookmarkStart w:id="300" w:name="256"/>
            <w:bookmarkEnd w:id="299"/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. ____________</w:t>
            </w:r>
          </w:p>
        </w:tc>
        <w:tc>
          <w:tcPr>
            <w:tcW w:w="3198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01" w:name="257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F7239D" w:rsidRDefault="007A2520">
            <w:pPr>
              <w:spacing w:after="0"/>
            </w:pPr>
            <w:bookmarkStart w:id="302" w:name="258"/>
            <w:bookmarkEnd w:id="301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302"/>
      </w:tr>
    </w:tbl>
    <w:p w:rsidR="00F7239D" w:rsidRDefault="007A2520">
      <w:r>
        <w:br/>
      </w:r>
    </w:p>
    <w:p w:rsidR="00F7239D" w:rsidRDefault="007A2520">
      <w:pPr>
        <w:spacing w:after="0"/>
        <w:jc w:val="center"/>
      </w:pPr>
      <w:bookmarkStart w:id="303" w:name="259"/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304" w:name="260"/>
            <w:bookmarkEnd w:id="303"/>
            <w:r>
              <w:rPr>
                <w:rFonts w:ascii="Arial"/>
                <w:color w:val="000000"/>
                <w:sz w:val="15"/>
              </w:rPr>
              <w:t>Початок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закінчення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"___" </w:t>
            </w:r>
            <w:r>
              <w:rPr>
                <w:rFonts w:ascii="Arial"/>
                <w:color w:val="000000"/>
                <w:sz w:val="15"/>
              </w:rPr>
              <w:t xml:space="preserve">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  <w:p w:rsidR="00F7239D" w:rsidRDefault="007A2520">
            <w:pPr>
              <w:spacing w:after="0"/>
            </w:pPr>
            <w:bookmarkStart w:id="305" w:name="261"/>
            <w:bookmarkEnd w:id="304"/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проводилась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перевірка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(</w:t>
            </w:r>
            <w:r>
              <w:rPr>
                <w:rFonts w:ascii="Arial"/>
                <w:color w:val="000000"/>
                <w:sz w:val="15"/>
              </w:rPr>
              <w:t>поштовий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місто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вулиця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будинку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807"/>
              <w:gridCol w:w="7220"/>
            </w:tblGrid>
            <w:tr w:rsidR="00F7239D">
              <w:trPr>
                <w:trHeight w:val="120"/>
                <w:tblCellSpacing w:w="0" w:type="auto"/>
              </w:trPr>
              <w:tc>
                <w:tcPr>
                  <w:tcW w:w="1930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306" w:name="262"/>
                  <w:bookmarkEnd w:id="305"/>
                  <w:r>
                    <w:rPr>
                      <w:rFonts w:ascii="Arial"/>
                      <w:color w:val="000000"/>
                      <w:sz w:val="15"/>
                    </w:rPr>
                    <w:t>Код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ЄДРПОУ</w:t>
                  </w:r>
                  <w:r>
                    <w:rPr>
                      <w:rFonts w:ascii="Arial"/>
                      <w:color w:val="000000"/>
                      <w:sz w:val="15"/>
                    </w:rPr>
                    <w:t>:</w:t>
                  </w:r>
                </w:p>
              </w:tc>
              <w:tc>
                <w:tcPr>
                  <w:tcW w:w="7720" w:type="dxa"/>
                  <w:vAlign w:val="center"/>
                </w:tcPr>
                <w:p w:rsidR="00F7239D" w:rsidRDefault="007A2520">
                  <w:pPr>
                    <w:spacing w:after="0"/>
                    <w:jc w:val="center"/>
                  </w:pPr>
                  <w:bookmarkStart w:id="307" w:name="263"/>
                  <w:bookmarkEnd w:id="306"/>
                  <w:r>
                    <w:rPr>
                      <w:rFonts w:ascii="Arial"/>
                      <w:color w:val="000000"/>
                      <w:sz w:val="15"/>
                    </w:rPr>
                    <w:t>__________________________________</w:t>
                  </w:r>
                </w:p>
              </w:tc>
              <w:bookmarkEnd w:id="307"/>
            </w:tr>
            <w:tr w:rsidR="00F7239D">
              <w:trPr>
                <w:trHeight w:val="120"/>
                <w:tblCellSpacing w:w="0" w:type="auto"/>
              </w:trPr>
              <w:tc>
                <w:tcPr>
                  <w:tcW w:w="1930" w:type="dxa"/>
                  <w:vAlign w:val="center"/>
                </w:tcPr>
                <w:p w:rsidR="00F7239D" w:rsidRDefault="007A2520">
                  <w:pPr>
                    <w:spacing w:after="0"/>
                  </w:pPr>
                  <w:bookmarkStart w:id="308" w:name="264"/>
                  <w:r>
                    <w:rPr>
                      <w:rFonts w:ascii="Arial"/>
                      <w:color w:val="000000"/>
                      <w:sz w:val="15"/>
                    </w:rPr>
                    <w:t>Засоби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зв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язку</w:t>
                  </w:r>
                  <w:r>
                    <w:rPr>
                      <w:rFonts w:ascii="Arial"/>
                      <w:color w:val="000000"/>
                      <w:sz w:val="15"/>
                    </w:rPr>
                    <w:t>:</w:t>
                  </w:r>
                </w:p>
              </w:tc>
              <w:tc>
                <w:tcPr>
                  <w:tcW w:w="7720" w:type="dxa"/>
                  <w:vAlign w:val="center"/>
                </w:tcPr>
                <w:p w:rsidR="00F7239D" w:rsidRDefault="007A2520">
                  <w:pPr>
                    <w:spacing w:after="0"/>
                    <w:jc w:val="center"/>
                  </w:pPr>
                  <w:bookmarkStart w:id="309" w:name="265"/>
                  <w:bookmarkEnd w:id="308"/>
                  <w:r>
                    <w:rPr>
                      <w:rFonts w:ascii="Arial"/>
                      <w:color w:val="000000"/>
                      <w:sz w:val="15"/>
                    </w:rPr>
                    <w:t>__________________________________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міста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телефон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факс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вебсайт</w:t>
                  </w:r>
                  <w:r>
                    <w:rPr>
                      <w:rFonts w:ascii="Arial"/>
                      <w:color w:val="000000"/>
                      <w:sz w:val="15"/>
                    </w:rPr>
                    <w:t>)</w:t>
                  </w:r>
                </w:p>
              </w:tc>
              <w:bookmarkEnd w:id="309"/>
            </w:tr>
          </w:tbl>
          <w:p w:rsidR="00F7239D" w:rsidRDefault="007A2520">
            <w:r>
              <w:br/>
            </w:r>
            <w:r>
              <w:br/>
            </w:r>
          </w:p>
          <w:p w:rsidR="00F7239D" w:rsidRDefault="007A2520">
            <w:pPr>
              <w:spacing w:after="0"/>
              <w:jc w:val="center"/>
            </w:pPr>
            <w:bookmarkStart w:id="310" w:name="266"/>
            <w:r>
              <w:rPr>
                <w:rFonts w:ascii="Arial"/>
                <w:color w:val="000000"/>
                <w:sz w:val="15"/>
              </w:rPr>
              <w:t>Перевірка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проводилась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інспекційною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310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177"/>
        <w:gridCol w:w="4495"/>
        <w:gridCol w:w="2571"/>
      </w:tblGrid>
      <w:tr w:rsidR="00F7239D">
        <w:trPr>
          <w:trHeight w:val="120"/>
          <w:tblCellSpacing w:w="0" w:type="auto"/>
        </w:trPr>
        <w:tc>
          <w:tcPr>
            <w:tcW w:w="2326" w:type="dxa"/>
            <w:vAlign w:val="center"/>
          </w:tcPr>
          <w:p w:rsidR="00F7239D" w:rsidRDefault="007A2520">
            <w:pPr>
              <w:spacing w:after="0"/>
            </w:pPr>
            <w:bookmarkStart w:id="311" w:name="267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4651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12" w:name="268"/>
            <w:bookmarkEnd w:id="311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tc>
          <w:tcPr>
            <w:tcW w:w="2713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13" w:name="269"/>
            <w:bookmarkEnd w:id="312"/>
            <w:r>
              <w:rPr>
                <w:rFonts w:ascii="Arial"/>
                <w:color w:val="000000"/>
                <w:sz w:val="15"/>
              </w:rPr>
              <w:t>____________;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13"/>
      </w:tr>
      <w:tr w:rsidR="00F7239D">
        <w:trPr>
          <w:trHeight w:val="120"/>
          <w:tblCellSpacing w:w="0" w:type="auto"/>
        </w:trPr>
        <w:tc>
          <w:tcPr>
            <w:tcW w:w="2326" w:type="dxa"/>
            <w:vAlign w:val="center"/>
          </w:tcPr>
          <w:p w:rsidR="00F7239D" w:rsidRDefault="007A2520">
            <w:pPr>
              <w:spacing w:after="0"/>
            </w:pPr>
            <w:bookmarkStart w:id="314" w:name="270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4651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15" w:name="271"/>
            <w:bookmarkEnd w:id="314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tc>
          <w:tcPr>
            <w:tcW w:w="2713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16" w:name="272"/>
            <w:bookmarkEnd w:id="315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16"/>
      </w:tr>
    </w:tbl>
    <w:p w:rsidR="00F7239D" w:rsidRDefault="007A2520">
      <w:r>
        <w:br/>
      </w:r>
    </w:p>
    <w:p w:rsidR="00F7239D" w:rsidRDefault="007A2520">
      <w:pPr>
        <w:spacing w:after="0"/>
        <w:jc w:val="center"/>
      </w:pPr>
      <w:bookmarkStart w:id="317" w:name="273"/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проводилась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</w:t>
      </w:r>
      <w:r>
        <w:rPr>
          <w:rFonts w:ascii="Arial"/>
          <w:color w:val="000000"/>
          <w:sz w:val="18"/>
        </w:rPr>
        <w:t>ірки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97"/>
        <w:gridCol w:w="4546"/>
      </w:tblGrid>
      <w:tr w:rsidR="00F7239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18" w:name="274"/>
            <w:bookmarkEnd w:id="317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19" w:name="275"/>
            <w:bookmarkEnd w:id="318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19"/>
      </w:tr>
      <w:tr w:rsidR="00F7239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20" w:name="276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tc>
          <w:tcPr>
            <w:tcW w:w="484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21" w:name="277"/>
            <w:bookmarkEnd w:id="320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21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322" w:name="278"/>
            <w:r>
              <w:rPr>
                <w:rFonts w:ascii="Arial"/>
                <w:color w:val="000000"/>
                <w:sz w:val="15"/>
              </w:rPr>
              <w:t>Підстава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</w:p>
        </w:tc>
        <w:bookmarkEnd w:id="322"/>
      </w:tr>
    </w:tbl>
    <w:p w:rsidR="00F7239D" w:rsidRDefault="007A2520">
      <w:r>
        <w:br/>
      </w:r>
    </w:p>
    <w:p w:rsidR="00F7239D" w:rsidRDefault="007A2520">
      <w:pPr>
        <w:spacing w:after="0"/>
        <w:jc w:val="center"/>
      </w:pPr>
      <w:bookmarkStart w:id="323" w:name="279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перевірялись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61"/>
        <w:gridCol w:w="8667"/>
      </w:tblGrid>
      <w:tr w:rsidR="00F7239D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24" w:name="280"/>
            <w:bookmarkEnd w:id="32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25" w:name="281"/>
            <w:bookmarkEnd w:id="3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5"/>
      </w:tr>
      <w:tr w:rsidR="00F7239D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26" w:name="28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27" w:name="283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7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19"/>
        <w:gridCol w:w="5524"/>
      </w:tblGrid>
      <w:tr w:rsidR="00F7239D">
        <w:trPr>
          <w:trHeight w:val="120"/>
          <w:tblCellSpacing w:w="0" w:type="auto"/>
        </w:trPr>
        <w:tc>
          <w:tcPr>
            <w:tcW w:w="3876" w:type="dxa"/>
            <w:vAlign w:val="center"/>
          </w:tcPr>
          <w:p w:rsidR="00F7239D" w:rsidRDefault="007A2520">
            <w:pPr>
              <w:spacing w:after="0"/>
            </w:pPr>
            <w:bookmarkStart w:id="328" w:name="284"/>
            <w:r>
              <w:rPr>
                <w:rFonts w:ascii="Arial"/>
                <w:color w:val="000000"/>
                <w:sz w:val="15"/>
              </w:rPr>
              <w:lastRenderedPageBreak/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</w:p>
        </w:tc>
        <w:tc>
          <w:tcPr>
            <w:tcW w:w="5814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29" w:name="285"/>
            <w:bookmarkEnd w:id="328"/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"___" 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"___" 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329"/>
      </w:tr>
      <w:tr w:rsidR="00F7239D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F7239D" w:rsidRDefault="007A2520">
            <w:pPr>
              <w:spacing w:after="0"/>
            </w:pPr>
            <w:bookmarkStart w:id="330" w:name="286"/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реквізити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виданий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F7239D" w:rsidRDefault="007A2520">
            <w:pPr>
              <w:spacing w:after="0"/>
            </w:pPr>
            <w:bookmarkStart w:id="331" w:name="287"/>
            <w:bookmarkEnd w:id="330"/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перевірці</w:t>
            </w:r>
            <w:r>
              <w:rPr>
                <w:rFonts w:ascii="Arial"/>
                <w:color w:val="000000"/>
                <w:sz w:val="15"/>
              </w:rPr>
              <w:t>*: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F7239D" w:rsidRDefault="007A2520">
            <w:pPr>
              <w:spacing w:after="0"/>
            </w:pPr>
            <w:bookmarkStart w:id="332" w:name="288"/>
            <w:bookmarkEnd w:id="331"/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ліцензій</w:t>
            </w:r>
            <w:r>
              <w:rPr>
                <w:rFonts w:ascii="Arial"/>
                <w:color w:val="000000"/>
                <w:sz w:val="15"/>
              </w:rPr>
              <w:t>*: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F7239D" w:rsidRDefault="007A2520">
            <w:pPr>
              <w:spacing w:after="0"/>
            </w:pPr>
            <w:bookmarkStart w:id="333" w:name="289"/>
            <w:bookmarkEnd w:id="332"/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змінами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реєстрацію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  <w:p w:rsidR="00F7239D" w:rsidRDefault="007A2520">
            <w:pPr>
              <w:spacing w:after="0"/>
              <w:jc w:val="center"/>
            </w:pPr>
            <w:bookmarkStart w:id="334" w:name="290"/>
            <w:bookmarkEnd w:id="333"/>
            <w:r>
              <w:rPr>
                <w:rFonts w:ascii="Arial"/>
                <w:color w:val="000000"/>
                <w:sz w:val="15"/>
              </w:rPr>
              <w:t>Висновки</w:t>
            </w:r>
          </w:p>
          <w:p w:rsidR="00F7239D" w:rsidRDefault="007A2520">
            <w:pPr>
              <w:spacing w:after="0"/>
            </w:pPr>
            <w:bookmarkStart w:id="335" w:name="291"/>
            <w:bookmarkEnd w:id="334"/>
            <w:r>
              <w:rPr>
                <w:rFonts w:ascii="Arial"/>
                <w:color w:val="000000"/>
                <w:sz w:val="15"/>
              </w:rPr>
              <w:t>__________</w:t>
            </w:r>
            <w:r>
              <w:rPr>
                <w:rFonts w:asci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(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недоліків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35"/>
      </w:tr>
    </w:tbl>
    <w:p w:rsidR="00F7239D" w:rsidRDefault="007A2520">
      <w:r>
        <w:br/>
      </w:r>
    </w:p>
    <w:p w:rsidR="00F7239D" w:rsidRDefault="007A2520">
      <w:pPr>
        <w:spacing w:after="0"/>
        <w:jc w:val="center"/>
      </w:pPr>
      <w:bookmarkStart w:id="336" w:name="292"/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41"/>
        <w:gridCol w:w="3552"/>
        <w:gridCol w:w="1659"/>
        <w:gridCol w:w="3176"/>
      </w:tblGrid>
      <w:tr w:rsidR="00F7239D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37" w:name="293"/>
            <w:bookmarkEnd w:id="336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38" w:name="294"/>
            <w:bookmarkEnd w:id="337"/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39" w:name="295"/>
            <w:bookmarkEnd w:id="338"/>
            <w:r>
              <w:rPr>
                <w:rFonts w:ascii="Arial"/>
                <w:color w:val="000000"/>
                <w:sz w:val="15"/>
              </w:rPr>
              <w:t>Підпункт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пункт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стаття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розділ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глава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tc>
          <w:tcPr>
            <w:tcW w:w="3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40" w:name="296"/>
            <w:bookmarkEnd w:id="339"/>
            <w:r>
              <w:rPr>
                <w:rFonts w:ascii="Arial"/>
                <w:color w:val="000000"/>
                <w:sz w:val="15"/>
              </w:rPr>
              <w:t>Нормативно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правовий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норми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порушено</w:t>
            </w:r>
          </w:p>
        </w:tc>
        <w:bookmarkEnd w:id="340"/>
      </w:tr>
      <w:tr w:rsidR="00F7239D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41" w:name="29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42" w:name="298"/>
            <w:bookmarkEnd w:id="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43" w:name="299"/>
            <w:bookmarkEnd w:id="3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44" w:name="300"/>
            <w:bookmarkEnd w:id="3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44"/>
      </w:tr>
      <w:tr w:rsidR="00F7239D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45" w:name="30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46" w:name="302"/>
            <w:bookmarkEnd w:id="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47" w:name="303"/>
            <w:bookmarkEnd w:id="3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48" w:name="304"/>
            <w:bookmarkEnd w:id="3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48"/>
      </w:tr>
    </w:tbl>
    <w:p w:rsidR="00F7239D" w:rsidRDefault="007A2520">
      <w:r>
        <w:br/>
      </w:r>
    </w:p>
    <w:p w:rsidR="00F7239D" w:rsidRDefault="007A2520">
      <w:pPr>
        <w:spacing w:after="0"/>
        <w:jc w:val="center"/>
      </w:pPr>
      <w:bookmarkStart w:id="349" w:name="305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44"/>
        <w:gridCol w:w="3449"/>
        <w:gridCol w:w="3183"/>
        <w:gridCol w:w="1752"/>
      </w:tblGrid>
      <w:tr w:rsidR="00F7239D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50" w:name="306"/>
            <w:bookmarkEnd w:id="349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6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51" w:name="307"/>
            <w:bookmarkEnd w:id="350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</w:p>
        </w:tc>
        <w:tc>
          <w:tcPr>
            <w:tcW w:w="3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52" w:name="308"/>
            <w:bookmarkEnd w:id="351"/>
            <w:r>
              <w:rPr>
                <w:rFonts w:ascii="Arial"/>
                <w:color w:val="000000"/>
                <w:sz w:val="15"/>
              </w:rPr>
              <w:t>Реквізити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53" w:name="309"/>
            <w:bookmarkEnd w:id="352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сторінок</w:t>
            </w:r>
          </w:p>
        </w:tc>
        <w:bookmarkEnd w:id="353"/>
      </w:tr>
      <w:tr w:rsidR="00F7239D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54" w:name="31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6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55" w:name="311"/>
            <w:bookmarkEnd w:id="3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56" w:name="312"/>
            <w:bookmarkEnd w:id="3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57" w:name="313"/>
            <w:bookmarkEnd w:id="3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7"/>
      </w:tr>
      <w:tr w:rsidR="00F7239D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  <w:jc w:val="center"/>
            </w:pPr>
            <w:bookmarkStart w:id="358" w:name="31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6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59" w:name="315"/>
            <w:bookmarkEnd w:id="3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60" w:name="316"/>
            <w:bookmarkEnd w:id="3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7239D" w:rsidRDefault="007A2520">
            <w:pPr>
              <w:spacing w:after="0"/>
            </w:pPr>
            <w:bookmarkStart w:id="361" w:name="317"/>
            <w:bookmarkEnd w:id="3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61"/>
      </w:tr>
    </w:tbl>
    <w:p w:rsidR="00F7239D" w:rsidRDefault="007A2520">
      <w:r>
        <w:br/>
      </w:r>
    </w:p>
    <w:p w:rsidR="00F7239D" w:rsidRDefault="007A2520">
      <w:pPr>
        <w:spacing w:after="0"/>
        <w:jc w:val="center"/>
      </w:pPr>
      <w:bookmarkStart w:id="362" w:name="318"/>
      <w:r>
        <w:rPr>
          <w:rFonts w:ascii="Arial"/>
          <w:color w:val="000000"/>
          <w:sz w:val="18"/>
        </w:rPr>
        <w:t>Підписи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792"/>
        <w:gridCol w:w="3469"/>
        <w:gridCol w:w="1735"/>
        <w:gridCol w:w="2247"/>
      </w:tblGrid>
      <w:tr w:rsidR="00F7239D">
        <w:trPr>
          <w:trHeight w:val="120"/>
          <w:tblCellSpacing w:w="0" w:type="auto"/>
        </w:trPr>
        <w:tc>
          <w:tcPr>
            <w:tcW w:w="1908" w:type="dxa"/>
            <w:vAlign w:val="center"/>
          </w:tcPr>
          <w:p w:rsidR="00F7239D" w:rsidRDefault="007A2520">
            <w:pPr>
              <w:spacing w:after="0"/>
            </w:pPr>
            <w:bookmarkStart w:id="363" w:name="319"/>
            <w:bookmarkEnd w:id="362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3574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64" w:name="320"/>
            <w:bookmarkEnd w:id="363"/>
            <w:r>
              <w:rPr>
                <w:rFonts w:asci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tc>
          <w:tcPr>
            <w:tcW w:w="179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65" w:name="321"/>
            <w:bookmarkEnd w:id="364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413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66" w:name="322"/>
            <w:bookmarkEnd w:id="365"/>
            <w:r>
              <w:rPr>
                <w:rFonts w:ascii="Arial"/>
                <w:color w:val="000000"/>
                <w:sz w:val="15"/>
              </w:rPr>
              <w:t>"___" _______</w:t>
            </w:r>
            <w:r>
              <w:rPr>
                <w:rFonts w:ascii="Arial"/>
                <w:color w:val="000000"/>
                <w:sz w:val="15"/>
              </w:rPr>
              <w:t xml:space="preserve">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366"/>
      </w:tr>
      <w:tr w:rsidR="00F7239D">
        <w:trPr>
          <w:trHeight w:val="120"/>
          <w:tblCellSpacing w:w="0" w:type="auto"/>
        </w:trPr>
        <w:tc>
          <w:tcPr>
            <w:tcW w:w="1908" w:type="dxa"/>
            <w:vAlign w:val="center"/>
          </w:tcPr>
          <w:p w:rsidR="00F7239D" w:rsidRDefault="007A2520">
            <w:pPr>
              <w:spacing w:after="0"/>
            </w:pPr>
            <w:bookmarkStart w:id="367" w:name="323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3574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68" w:name="324"/>
            <w:bookmarkEnd w:id="367"/>
            <w:r>
              <w:rPr>
                <w:rFonts w:asci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tc>
          <w:tcPr>
            <w:tcW w:w="1795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69" w:name="325"/>
            <w:bookmarkEnd w:id="368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413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70" w:name="326"/>
            <w:bookmarkEnd w:id="369"/>
            <w:r>
              <w:rPr>
                <w:rFonts w:ascii="Arial"/>
                <w:color w:val="000000"/>
                <w:sz w:val="15"/>
              </w:rPr>
              <w:t xml:space="preserve">"___" 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370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229"/>
        <w:gridCol w:w="2045"/>
        <w:gridCol w:w="2969"/>
      </w:tblGrid>
      <w:tr w:rsidR="00F7239D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F7239D" w:rsidRDefault="007A2520">
            <w:pPr>
              <w:spacing w:after="0"/>
            </w:pPr>
            <w:bookmarkStart w:id="371" w:name="327"/>
            <w:r>
              <w:rPr>
                <w:rFonts w:ascii="Arial"/>
                <w:color w:val="000000"/>
                <w:sz w:val="15"/>
              </w:rPr>
              <w:t>Примірник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отримав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371"/>
      </w:tr>
      <w:tr w:rsidR="00F7239D">
        <w:trPr>
          <w:trHeight w:val="120"/>
          <w:tblCellSpacing w:w="0" w:type="auto"/>
        </w:trPr>
        <w:tc>
          <w:tcPr>
            <w:tcW w:w="4361" w:type="dxa"/>
            <w:vAlign w:val="center"/>
          </w:tcPr>
          <w:p w:rsidR="00F7239D" w:rsidRDefault="007A2520">
            <w:pPr>
              <w:spacing w:after="0"/>
            </w:pPr>
            <w:bookmarkStart w:id="372" w:name="328"/>
            <w:r>
              <w:rPr>
                <w:rFonts w:asci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tc>
          <w:tcPr>
            <w:tcW w:w="2132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73" w:name="329"/>
            <w:bookmarkEnd w:id="372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197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74" w:name="330"/>
            <w:bookmarkEnd w:id="373"/>
            <w:r>
              <w:rPr>
                <w:rFonts w:ascii="Arial"/>
                <w:color w:val="000000"/>
                <w:sz w:val="15"/>
              </w:rPr>
              <w:t xml:space="preserve">"___" 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374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375" w:name="331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*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375"/>
      </w:tr>
    </w:tbl>
    <w:p w:rsidR="00F7239D" w:rsidRDefault="007A2520">
      <w:r>
        <w:br/>
      </w:r>
    </w:p>
    <w:p w:rsidR="00F7239D" w:rsidRDefault="007A2520">
      <w:pPr>
        <w:spacing w:after="0"/>
        <w:ind w:firstLine="240"/>
        <w:jc w:val="right"/>
      </w:pPr>
      <w:bookmarkStart w:id="376" w:name="45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377" w:name="332"/>
      <w:bookmarkEnd w:id="376"/>
      <w:r>
        <w:rPr>
          <w:rFonts w:ascii="Arial"/>
          <w:color w:val="000000"/>
          <w:sz w:val="18"/>
        </w:rPr>
        <w:lastRenderedPageBreak/>
        <w:t xml:space="preserve"> </w:t>
      </w:r>
    </w:p>
    <w:p w:rsidR="00F7239D" w:rsidRDefault="007A2520">
      <w:pPr>
        <w:spacing w:after="0"/>
        <w:ind w:firstLine="240"/>
        <w:jc w:val="right"/>
      </w:pPr>
      <w:bookmarkStart w:id="378" w:name="333"/>
      <w:bookmarkEnd w:id="377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5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VI)</w:t>
      </w:r>
    </w:p>
    <w:p w:rsidR="00F7239D" w:rsidRDefault="007A2520">
      <w:pPr>
        <w:spacing w:after="0"/>
        <w:jc w:val="center"/>
      </w:pPr>
      <w:bookmarkStart w:id="379" w:name="334"/>
      <w:bookmarkEnd w:id="378"/>
      <w:r>
        <w:rPr>
          <w:rFonts w:ascii="Arial"/>
          <w:color w:val="000000"/>
          <w:sz w:val="18"/>
        </w:rPr>
        <w:t>НАЦІОНАЛЬН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</w:p>
    <w:p w:rsidR="00F7239D" w:rsidRDefault="007A2520">
      <w:pPr>
        <w:pStyle w:val="3"/>
        <w:spacing w:after="0"/>
        <w:jc w:val="center"/>
      </w:pPr>
      <w:bookmarkStart w:id="380" w:name="452"/>
      <w:bookmarkEnd w:id="379"/>
      <w:r>
        <w:rPr>
          <w:rFonts w:ascii="Arial"/>
          <w:color w:val="000000"/>
          <w:sz w:val="27"/>
        </w:rPr>
        <w:t>Акт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відмову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проведенні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перевірки</w:t>
      </w:r>
    </w:p>
    <w:p w:rsidR="00F7239D" w:rsidRDefault="007A2520">
      <w:pPr>
        <w:spacing w:after="0"/>
        <w:jc w:val="center"/>
      </w:pPr>
      <w:bookmarkStart w:id="381" w:name="336"/>
      <w:bookmarkEnd w:id="380"/>
      <w:r>
        <w:rPr>
          <w:rFonts w:ascii="Arial"/>
          <w:color w:val="000000"/>
          <w:sz w:val="18"/>
        </w:rPr>
        <w:t>__________________________________</w:t>
      </w:r>
      <w:r>
        <w:br/>
      </w:r>
      <w:r>
        <w:rPr>
          <w:rFonts w:ascii="Arial"/>
          <w:color w:val="000000"/>
          <w:sz w:val="15"/>
        </w:rPr>
        <w:t>(</w:t>
      </w:r>
      <w:r>
        <w:rPr>
          <w:rFonts w:ascii="Arial"/>
          <w:color w:val="000000"/>
          <w:sz w:val="15"/>
        </w:rPr>
        <w:t>найменування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суб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єкта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перевірки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ідентифікаційний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63"/>
        <w:gridCol w:w="3009"/>
        <w:gridCol w:w="3071"/>
      </w:tblGrid>
      <w:tr w:rsidR="00F7239D">
        <w:trPr>
          <w:trHeight w:val="30"/>
          <w:tblCellSpacing w:w="0" w:type="auto"/>
        </w:trPr>
        <w:tc>
          <w:tcPr>
            <w:tcW w:w="3295" w:type="dxa"/>
            <w:vAlign w:val="center"/>
          </w:tcPr>
          <w:p w:rsidR="00F7239D" w:rsidRDefault="007A2520">
            <w:pPr>
              <w:spacing w:after="0"/>
            </w:pPr>
            <w:bookmarkStart w:id="382" w:name="337"/>
            <w:bookmarkEnd w:id="381"/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. ____________</w:t>
            </w:r>
          </w:p>
        </w:tc>
        <w:tc>
          <w:tcPr>
            <w:tcW w:w="3198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83" w:name="338"/>
            <w:bookmarkEnd w:id="3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F7239D" w:rsidRDefault="007A2520">
            <w:pPr>
              <w:spacing w:after="0"/>
            </w:pPr>
            <w:bookmarkStart w:id="384" w:name="339"/>
            <w:bookmarkEnd w:id="383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384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385" w:name="340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</w:t>
            </w:r>
            <w:r>
              <w:rPr>
                <w:rFonts w:ascii="Arial"/>
                <w:color w:val="000000"/>
                <w:sz w:val="15"/>
              </w:rPr>
              <w:t>оручення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виданого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 N 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інспекційною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</w:t>
            </w:r>
            <w:r>
              <w:rPr>
                <w:rFonts w:ascii="Arial"/>
                <w:color w:val="000000"/>
                <w:sz w:val="15"/>
              </w:rPr>
              <w:t>аді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385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208"/>
        <w:gridCol w:w="7035"/>
      </w:tblGrid>
      <w:tr w:rsidR="00F7239D">
        <w:trPr>
          <w:trHeight w:val="120"/>
          <w:tblCellSpacing w:w="0" w:type="auto"/>
        </w:trPr>
        <w:tc>
          <w:tcPr>
            <w:tcW w:w="2326" w:type="dxa"/>
            <w:vAlign w:val="center"/>
          </w:tcPr>
          <w:p w:rsidR="00F7239D" w:rsidRDefault="007A2520">
            <w:pPr>
              <w:spacing w:after="0"/>
            </w:pPr>
            <w:bookmarkStart w:id="386" w:name="341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7364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87" w:name="342"/>
            <w:bookmarkEnd w:id="386"/>
            <w:r>
              <w:rPr>
                <w:rFonts w:ascii="Arial"/>
                <w:color w:val="000000"/>
                <w:sz w:val="15"/>
              </w:rPr>
              <w:t>__________________________________;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387"/>
      </w:tr>
      <w:tr w:rsidR="00F7239D">
        <w:trPr>
          <w:trHeight w:val="120"/>
          <w:tblCellSpacing w:w="0" w:type="auto"/>
        </w:trPr>
        <w:tc>
          <w:tcPr>
            <w:tcW w:w="2326" w:type="dxa"/>
            <w:vAlign w:val="center"/>
          </w:tcPr>
          <w:p w:rsidR="00F7239D" w:rsidRDefault="007A2520">
            <w:pPr>
              <w:spacing w:after="0"/>
            </w:pPr>
            <w:bookmarkStart w:id="388" w:name="343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7364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89" w:name="344"/>
            <w:bookmarkEnd w:id="388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389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390" w:name="345"/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виході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тимчасове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(</w:t>
            </w:r>
            <w:r>
              <w:rPr>
                <w:rFonts w:ascii="Arial"/>
                <w:color w:val="000000"/>
                <w:sz w:val="15"/>
              </w:rPr>
              <w:t>короткий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F7239D" w:rsidRDefault="007A2520">
            <w:pPr>
              <w:spacing w:after="0"/>
            </w:pPr>
            <w:bookmarkStart w:id="391" w:name="346"/>
            <w:bookmarkEnd w:id="390"/>
            <w:r>
              <w:rPr>
                <w:rFonts w:ascii="Arial"/>
                <w:color w:val="000000"/>
                <w:sz w:val="15"/>
              </w:rPr>
              <w:t>Підписи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інспекційної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391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33"/>
        <w:gridCol w:w="2660"/>
        <w:gridCol w:w="4050"/>
      </w:tblGrid>
      <w:tr w:rsidR="00F7239D">
        <w:trPr>
          <w:trHeight w:val="120"/>
          <w:tblCellSpacing w:w="0" w:type="auto"/>
        </w:trPr>
        <w:tc>
          <w:tcPr>
            <w:tcW w:w="2714" w:type="dxa"/>
            <w:vAlign w:val="center"/>
          </w:tcPr>
          <w:p w:rsidR="00F7239D" w:rsidRDefault="007A2520">
            <w:pPr>
              <w:spacing w:after="0"/>
            </w:pPr>
            <w:bookmarkStart w:id="392" w:name="347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</w:p>
        </w:tc>
        <w:tc>
          <w:tcPr>
            <w:tcW w:w="2810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93" w:name="348"/>
            <w:bookmarkEnd w:id="392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166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94" w:name="349"/>
            <w:bookmarkEnd w:id="393"/>
            <w:r>
              <w:rPr>
                <w:rFonts w:ascii="Arial"/>
                <w:color w:val="000000"/>
                <w:sz w:val="15"/>
              </w:rPr>
              <w:t>________________________________;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394"/>
      </w:tr>
      <w:tr w:rsidR="00F7239D">
        <w:trPr>
          <w:trHeight w:val="120"/>
          <w:tblCellSpacing w:w="0" w:type="auto"/>
        </w:trPr>
        <w:tc>
          <w:tcPr>
            <w:tcW w:w="2714" w:type="dxa"/>
            <w:vAlign w:val="center"/>
          </w:tcPr>
          <w:p w:rsidR="00F7239D" w:rsidRDefault="007A2520">
            <w:pPr>
              <w:spacing w:after="0"/>
            </w:pPr>
            <w:bookmarkStart w:id="395" w:name="350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</w:p>
        </w:tc>
        <w:tc>
          <w:tcPr>
            <w:tcW w:w="2810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96" w:name="351"/>
            <w:bookmarkEnd w:id="395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166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397" w:name="352"/>
            <w:bookmarkEnd w:id="396"/>
            <w:r>
              <w:rPr>
                <w:rFonts w:asci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397"/>
      </w:tr>
    </w:tbl>
    <w:p w:rsidR="00F7239D" w:rsidRDefault="007A2520">
      <w:r>
        <w:br/>
      </w:r>
    </w:p>
    <w:p w:rsidR="00F7239D" w:rsidRDefault="007A2520">
      <w:pPr>
        <w:spacing w:after="0"/>
        <w:ind w:firstLine="240"/>
        <w:jc w:val="right"/>
      </w:pPr>
      <w:bookmarkStart w:id="398" w:name="4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399" w:name="353"/>
      <w:bookmarkEnd w:id="398"/>
      <w:r>
        <w:rPr>
          <w:rFonts w:ascii="Arial"/>
          <w:color w:val="000000"/>
          <w:sz w:val="18"/>
        </w:rPr>
        <w:t xml:space="preserve"> </w:t>
      </w:r>
    </w:p>
    <w:p w:rsidR="00F7239D" w:rsidRDefault="007A2520">
      <w:pPr>
        <w:spacing w:after="0"/>
        <w:ind w:firstLine="240"/>
        <w:jc w:val="right"/>
      </w:pPr>
      <w:bookmarkStart w:id="400" w:name="354"/>
      <w:bookmarkEnd w:id="399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6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VI)</w:t>
      </w:r>
    </w:p>
    <w:p w:rsidR="00F7239D" w:rsidRDefault="007A2520">
      <w:pPr>
        <w:spacing w:after="0"/>
        <w:jc w:val="center"/>
      </w:pPr>
      <w:bookmarkStart w:id="401" w:name="355"/>
      <w:bookmarkEnd w:id="400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</w:p>
    <w:p w:rsidR="00F7239D" w:rsidRDefault="007A2520">
      <w:pPr>
        <w:pStyle w:val="3"/>
        <w:spacing w:after="0"/>
        <w:jc w:val="center"/>
      </w:pPr>
      <w:bookmarkStart w:id="402" w:name="454"/>
      <w:bookmarkEnd w:id="401"/>
      <w:r>
        <w:rPr>
          <w:rFonts w:ascii="Arial"/>
          <w:color w:val="000000"/>
          <w:sz w:val="27"/>
        </w:rPr>
        <w:lastRenderedPageBreak/>
        <w:t>Акт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відсутність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місцезнаходженням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зазначеним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Єдиному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реєстрі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юридичних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фізичних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- </w:t>
      </w:r>
      <w:r>
        <w:rPr>
          <w:rFonts w:ascii="Arial"/>
          <w:color w:val="000000"/>
          <w:sz w:val="27"/>
        </w:rPr>
        <w:t>підприємців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громадських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формувань</w:t>
      </w:r>
    </w:p>
    <w:p w:rsidR="00F7239D" w:rsidRDefault="007A2520">
      <w:pPr>
        <w:spacing w:after="0"/>
        <w:jc w:val="center"/>
      </w:pPr>
      <w:bookmarkStart w:id="403" w:name="357"/>
      <w:bookmarkEnd w:id="402"/>
      <w:r>
        <w:rPr>
          <w:rFonts w:ascii="Arial"/>
          <w:color w:val="000000"/>
          <w:sz w:val="18"/>
        </w:rPr>
        <w:t>__________________________________</w:t>
      </w:r>
      <w:r>
        <w:br/>
      </w:r>
      <w:r>
        <w:rPr>
          <w:rFonts w:ascii="Arial"/>
          <w:color w:val="000000"/>
          <w:sz w:val="15"/>
        </w:rPr>
        <w:t>(</w:t>
      </w:r>
      <w:r>
        <w:rPr>
          <w:rFonts w:ascii="Arial"/>
          <w:color w:val="000000"/>
          <w:sz w:val="15"/>
        </w:rPr>
        <w:t>найменування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суб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єкта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перевірки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ідентифікаційний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63"/>
        <w:gridCol w:w="3009"/>
        <w:gridCol w:w="3071"/>
      </w:tblGrid>
      <w:tr w:rsidR="00F7239D">
        <w:trPr>
          <w:trHeight w:val="30"/>
          <w:tblCellSpacing w:w="0" w:type="auto"/>
        </w:trPr>
        <w:tc>
          <w:tcPr>
            <w:tcW w:w="3295" w:type="dxa"/>
            <w:vAlign w:val="center"/>
          </w:tcPr>
          <w:p w:rsidR="00F7239D" w:rsidRDefault="007A2520">
            <w:pPr>
              <w:spacing w:after="0"/>
            </w:pPr>
            <w:bookmarkStart w:id="404" w:name="358"/>
            <w:bookmarkEnd w:id="403"/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. ____________</w:t>
            </w:r>
          </w:p>
        </w:tc>
        <w:tc>
          <w:tcPr>
            <w:tcW w:w="3198" w:type="dxa"/>
            <w:vAlign w:val="center"/>
          </w:tcPr>
          <w:p w:rsidR="00F7239D" w:rsidRDefault="007A2520">
            <w:pPr>
              <w:spacing w:after="0"/>
            </w:pPr>
            <w:bookmarkStart w:id="405" w:name="359"/>
            <w:bookmarkEnd w:id="4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F7239D" w:rsidRDefault="007A2520">
            <w:pPr>
              <w:spacing w:after="0"/>
            </w:pPr>
            <w:bookmarkStart w:id="406" w:name="360"/>
            <w:bookmarkEnd w:id="405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406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407" w:name="361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виданого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 N 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інспекційною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</w:t>
            </w:r>
            <w:r>
              <w:rPr>
                <w:rFonts w:ascii="Arial"/>
                <w:color w:val="000000"/>
                <w:sz w:val="15"/>
              </w:rPr>
              <w:t>аді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407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208"/>
        <w:gridCol w:w="7035"/>
      </w:tblGrid>
      <w:tr w:rsidR="00F7239D">
        <w:trPr>
          <w:trHeight w:val="120"/>
          <w:tblCellSpacing w:w="0" w:type="auto"/>
        </w:trPr>
        <w:tc>
          <w:tcPr>
            <w:tcW w:w="2326" w:type="dxa"/>
            <w:vAlign w:val="center"/>
          </w:tcPr>
          <w:p w:rsidR="00F7239D" w:rsidRDefault="007A2520">
            <w:pPr>
              <w:spacing w:after="0"/>
            </w:pPr>
            <w:bookmarkStart w:id="408" w:name="362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7364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09" w:name="363"/>
            <w:bookmarkEnd w:id="408"/>
            <w:r>
              <w:rPr>
                <w:rFonts w:ascii="Arial"/>
                <w:color w:val="000000"/>
                <w:sz w:val="15"/>
              </w:rPr>
              <w:t>__________________________________;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409"/>
      </w:tr>
      <w:tr w:rsidR="00F7239D">
        <w:trPr>
          <w:trHeight w:val="120"/>
          <w:tblCellSpacing w:w="0" w:type="auto"/>
        </w:trPr>
        <w:tc>
          <w:tcPr>
            <w:tcW w:w="2326" w:type="dxa"/>
            <w:vAlign w:val="center"/>
          </w:tcPr>
          <w:p w:rsidR="00F7239D" w:rsidRDefault="007A2520">
            <w:pPr>
              <w:spacing w:after="0"/>
            </w:pPr>
            <w:bookmarkStart w:id="410" w:name="364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7364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11" w:name="365"/>
            <w:bookmarkEnd w:id="410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411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412" w:name="366"/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виході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>: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короткий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F7239D" w:rsidRDefault="007A2520">
            <w:pPr>
              <w:spacing w:after="0"/>
            </w:pPr>
            <w:bookmarkStart w:id="413" w:name="367"/>
            <w:bookmarkEnd w:id="412"/>
            <w:r>
              <w:rPr>
                <w:rFonts w:ascii="Arial"/>
                <w:color w:val="000000"/>
                <w:sz w:val="15"/>
              </w:rPr>
              <w:t>Підписи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інспекційної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413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33"/>
        <w:gridCol w:w="2660"/>
        <w:gridCol w:w="4050"/>
      </w:tblGrid>
      <w:tr w:rsidR="00F7239D">
        <w:trPr>
          <w:trHeight w:val="120"/>
          <w:tblCellSpacing w:w="0" w:type="auto"/>
        </w:trPr>
        <w:tc>
          <w:tcPr>
            <w:tcW w:w="2714" w:type="dxa"/>
            <w:vAlign w:val="center"/>
          </w:tcPr>
          <w:p w:rsidR="00F7239D" w:rsidRDefault="007A2520">
            <w:pPr>
              <w:spacing w:after="0"/>
            </w:pPr>
            <w:bookmarkStart w:id="414" w:name="368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</w:p>
        </w:tc>
        <w:tc>
          <w:tcPr>
            <w:tcW w:w="2810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15" w:name="369"/>
            <w:bookmarkEnd w:id="414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166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16" w:name="370"/>
            <w:bookmarkEnd w:id="415"/>
            <w:r>
              <w:rPr>
                <w:rFonts w:ascii="Arial"/>
                <w:color w:val="000000"/>
                <w:sz w:val="15"/>
              </w:rPr>
              <w:t>________________________________;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416"/>
      </w:tr>
      <w:tr w:rsidR="00F7239D">
        <w:trPr>
          <w:trHeight w:val="120"/>
          <w:tblCellSpacing w:w="0" w:type="auto"/>
        </w:trPr>
        <w:tc>
          <w:tcPr>
            <w:tcW w:w="2714" w:type="dxa"/>
            <w:vAlign w:val="center"/>
          </w:tcPr>
          <w:p w:rsidR="00F7239D" w:rsidRDefault="007A2520">
            <w:pPr>
              <w:spacing w:after="0"/>
            </w:pPr>
            <w:bookmarkStart w:id="417" w:name="371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</w:p>
        </w:tc>
        <w:tc>
          <w:tcPr>
            <w:tcW w:w="2810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18" w:name="372"/>
            <w:bookmarkEnd w:id="417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166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19" w:name="373"/>
            <w:bookmarkEnd w:id="418"/>
            <w:r>
              <w:rPr>
                <w:rFonts w:asci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419"/>
      </w:tr>
    </w:tbl>
    <w:p w:rsidR="00F7239D" w:rsidRDefault="007A2520">
      <w:r>
        <w:br/>
      </w:r>
    </w:p>
    <w:p w:rsidR="00F7239D" w:rsidRDefault="007A2520">
      <w:pPr>
        <w:spacing w:after="0"/>
        <w:ind w:firstLine="240"/>
        <w:jc w:val="right"/>
      </w:pPr>
      <w:bookmarkStart w:id="420" w:name="45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ind w:firstLine="240"/>
      </w:pPr>
      <w:bookmarkStart w:id="421" w:name="374"/>
      <w:bookmarkEnd w:id="420"/>
      <w:r>
        <w:rPr>
          <w:rFonts w:ascii="Arial"/>
          <w:color w:val="000000"/>
          <w:sz w:val="18"/>
        </w:rPr>
        <w:t xml:space="preserve"> </w:t>
      </w:r>
    </w:p>
    <w:p w:rsidR="00F7239D" w:rsidRDefault="007A2520">
      <w:pPr>
        <w:spacing w:after="0"/>
        <w:ind w:firstLine="240"/>
        <w:jc w:val="right"/>
      </w:pPr>
      <w:bookmarkStart w:id="422" w:name="375"/>
      <w:bookmarkEnd w:id="42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7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інспекційних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VI)</w:t>
      </w:r>
    </w:p>
    <w:p w:rsidR="00F7239D" w:rsidRDefault="007A2520">
      <w:pPr>
        <w:spacing w:after="0"/>
        <w:jc w:val="center"/>
      </w:pPr>
      <w:bookmarkStart w:id="423" w:name="376"/>
      <w:bookmarkEnd w:id="422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</w:p>
    <w:p w:rsidR="00F7239D" w:rsidRDefault="007A2520">
      <w:pPr>
        <w:pStyle w:val="3"/>
        <w:spacing w:after="0"/>
        <w:jc w:val="center"/>
      </w:pPr>
      <w:bookmarkStart w:id="424" w:name="456"/>
      <w:bookmarkEnd w:id="423"/>
      <w:r>
        <w:rPr>
          <w:rFonts w:ascii="Arial"/>
          <w:color w:val="000000"/>
          <w:sz w:val="27"/>
        </w:rPr>
        <w:t>Акт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відсутність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тимчасовим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місцезнаходженням</w:t>
      </w:r>
    </w:p>
    <w:p w:rsidR="00F7239D" w:rsidRDefault="007A2520">
      <w:pPr>
        <w:spacing w:after="0"/>
        <w:jc w:val="center"/>
      </w:pPr>
      <w:bookmarkStart w:id="425" w:name="378"/>
      <w:bookmarkEnd w:id="424"/>
      <w:r>
        <w:rPr>
          <w:rFonts w:ascii="Arial"/>
          <w:color w:val="000000"/>
          <w:sz w:val="18"/>
        </w:rPr>
        <w:t>__________________________________</w:t>
      </w:r>
      <w:r>
        <w:br/>
      </w:r>
      <w:r>
        <w:rPr>
          <w:rFonts w:ascii="Arial"/>
          <w:color w:val="000000"/>
          <w:sz w:val="15"/>
        </w:rPr>
        <w:t>(</w:t>
      </w:r>
      <w:r>
        <w:rPr>
          <w:rFonts w:ascii="Arial"/>
          <w:color w:val="000000"/>
          <w:sz w:val="15"/>
        </w:rPr>
        <w:t>найменування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суб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єкта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перевірки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ідентифік</w:t>
      </w:r>
      <w:r>
        <w:rPr>
          <w:rFonts w:ascii="Arial"/>
          <w:color w:val="000000"/>
          <w:sz w:val="15"/>
        </w:rPr>
        <w:t>аційний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63"/>
        <w:gridCol w:w="3009"/>
        <w:gridCol w:w="3071"/>
      </w:tblGrid>
      <w:tr w:rsidR="00F7239D">
        <w:trPr>
          <w:trHeight w:val="30"/>
          <w:tblCellSpacing w:w="0" w:type="auto"/>
        </w:trPr>
        <w:tc>
          <w:tcPr>
            <w:tcW w:w="3295" w:type="dxa"/>
            <w:vAlign w:val="center"/>
          </w:tcPr>
          <w:p w:rsidR="00F7239D" w:rsidRDefault="007A2520">
            <w:pPr>
              <w:spacing w:after="0"/>
            </w:pPr>
            <w:bookmarkStart w:id="426" w:name="379"/>
            <w:bookmarkEnd w:id="425"/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. ____________</w:t>
            </w:r>
          </w:p>
        </w:tc>
        <w:tc>
          <w:tcPr>
            <w:tcW w:w="3198" w:type="dxa"/>
            <w:vAlign w:val="center"/>
          </w:tcPr>
          <w:p w:rsidR="00F7239D" w:rsidRDefault="007A2520">
            <w:pPr>
              <w:spacing w:after="0"/>
            </w:pPr>
            <w:bookmarkStart w:id="427" w:name="380"/>
            <w:bookmarkEnd w:id="4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F7239D" w:rsidRDefault="007A2520">
            <w:pPr>
              <w:spacing w:after="0"/>
            </w:pPr>
            <w:bookmarkStart w:id="428" w:name="381"/>
            <w:bookmarkEnd w:id="427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428"/>
      </w:tr>
    </w:tbl>
    <w:p w:rsidR="00F7239D" w:rsidRDefault="007A2520"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429" w:name="382"/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виданого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 N 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Доручення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інспекційною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429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208"/>
        <w:gridCol w:w="7035"/>
      </w:tblGrid>
      <w:tr w:rsidR="00F7239D">
        <w:trPr>
          <w:trHeight w:val="120"/>
          <w:tblCellSpacing w:w="0" w:type="auto"/>
        </w:trPr>
        <w:tc>
          <w:tcPr>
            <w:tcW w:w="2326" w:type="dxa"/>
            <w:vAlign w:val="center"/>
          </w:tcPr>
          <w:p w:rsidR="00F7239D" w:rsidRDefault="007A2520">
            <w:pPr>
              <w:spacing w:after="0"/>
            </w:pPr>
            <w:bookmarkStart w:id="430" w:name="383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7364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31" w:name="384"/>
            <w:bookmarkEnd w:id="430"/>
            <w:r>
              <w:rPr>
                <w:rFonts w:ascii="Arial"/>
                <w:color w:val="000000"/>
                <w:sz w:val="15"/>
              </w:rPr>
              <w:t>__________________________________;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431"/>
      </w:tr>
      <w:tr w:rsidR="00F7239D">
        <w:trPr>
          <w:trHeight w:val="120"/>
          <w:tblCellSpacing w:w="0" w:type="auto"/>
        </w:trPr>
        <w:tc>
          <w:tcPr>
            <w:tcW w:w="2326" w:type="dxa"/>
            <w:vAlign w:val="center"/>
          </w:tcPr>
          <w:p w:rsidR="00F7239D" w:rsidRDefault="007A2520">
            <w:pPr>
              <w:spacing w:after="0"/>
            </w:pPr>
            <w:bookmarkStart w:id="432" w:name="385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-</w:t>
            </w:r>
          </w:p>
        </w:tc>
        <w:tc>
          <w:tcPr>
            <w:tcW w:w="7364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33" w:name="386"/>
            <w:bookmarkEnd w:id="432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433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7239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7239D" w:rsidRDefault="007A2520">
            <w:pPr>
              <w:spacing w:after="0"/>
            </w:pPr>
            <w:bookmarkStart w:id="434" w:name="387"/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виході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тимчасове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короткий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F7239D" w:rsidRDefault="007A2520">
            <w:pPr>
              <w:spacing w:after="0"/>
            </w:pPr>
            <w:bookmarkStart w:id="435" w:name="388"/>
            <w:bookmarkEnd w:id="434"/>
            <w:r>
              <w:rPr>
                <w:rFonts w:ascii="Arial"/>
                <w:color w:val="000000"/>
                <w:sz w:val="15"/>
              </w:rPr>
              <w:t>Підписи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інспекційної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435"/>
      </w:tr>
    </w:tbl>
    <w:p w:rsidR="00F7239D" w:rsidRDefault="007A25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33"/>
        <w:gridCol w:w="2660"/>
        <w:gridCol w:w="4050"/>
      </w:tblGrid>
      <w:tr w:rsidR="00F7239D">
        <w:trPr>
          <w:trHeight w:val="120"/>
          <w:tblCellSpacing w:w="0" w:type="auto"/>
        </w:trPr>
        <w:tc>
          <w:tcPr>
            <w:tcW w:w="2714" w:type="dxa"/>
            <w:vAlign w:val="center"/>
          </w:tcPr>
          <w:p w:rsidR="00F7239D" w:rsidRDefault="007A2520">
            <w:pPr>
              <w:spacing w:after="0"/>
            </w:pPr>
            <w:bookmarkStart w:id="436" w:name="389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</w:p>
        </w:tc>
        <w:tc>
          <w:tcPr>
            <w:tcW w:w="2810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37" w:name="390"/>
            <w:bookmarkEnd w:id="436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166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38" w:name="391"/>
            <w:bookmarkEnd w:id="437"/>
            <w:r>
              <w:rPr>
                <w:rFonts w:ascii="Arial"/>
                <w:color w:val="000000"/>
                <w:sz w:val="15"/>
              </w:rPr>
              <w:t>________________________________;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438"/>
      </w:tr>
      <w:tr w:rsidR="00F7239D">
        <w:trPr>
          <w:trHeight w:val="120"/>
          <w:tblCellSpacing w:w="0" w:type="auto"/>
        </w:trPr>
        <w:tc>
          <w:tcPr>
            <w:tcW w:w="2714" w:type="dxa"/>
            <w:vAlign w:val="center"/>
          </w:tcPr>
          <w:p w:rsidR="00F7239D" w:rsidRDefault="007A2520">
            <w:pPr>
              <w:spacing w:after="0"/>
            </w:pPr>
            <w:bookmarkStart w:id="439" w:name="392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</w:p>
        </w:tc>
        <w:tc>
          <w:tcPr>
            <w:tcW w:w="2810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40" w:name="393"/>
            <w:bookmarkEnd w:id="439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166" w:type="dxa"/>
            <w:vAlign w:val="center"/>
          </w:tcPr>
          <w:p w:rsidR="00F7239D" w:rsidRDefault="007A2520">
            <w:pPr>
              <w:spacing w:after="0"/>
              <w:jc w:val="center"/>
            </w:pPr>
            <w:bookmarkStart w:id="441" w:name="394"/>
            <w:bookmarkEnd w:id="440"/>
            <w:r>
              <w:rPr>
                <w:rFonts w:asci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bookmarkEnd w:id="441"/>
      </w:tr>
    </w:tbl>
    <w:p w:rsidR="00F7239D" w:rsidRDefault="007A2520">
      <w:r>
        <w:br/>
      </w:r>
    </w:p>
    <w:p w:rsidR="00F7239D" w:rsidRDefault="007A2520">
      <w:pPr>
        <w:spacing w:after="0"/>
        <w:ind w:firstLine="240"/>
        <w:jc w:val="right"/>
      </w:pPr>
      <w:bookmarkStart w:id="442" w:name="4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282)</w:t>
      </w:r>
    </w:p>
    <w:p w:rsidR="00F7239D" w:rsidRDefault="007A2520">
      <w:pPr>
        <w:spacing w:after="0"/>
        <w:jc w:val="center"/>
      </w:pPr>
      <w:bookmarkStart w:id="443" w:name="395"/>
      <w:bookmarkEnd w:id="442"/>
      <w:r>
        <w:rPr>
          <w:rFonts w:ascii="Arial"/>
          <w:color w:val="000000"/>
          <w:sz w:val="18"/>
        </w:rPr>
        <w:t>____________</w:t>
      </w:r>
    </w:p>
    <w:p w:rsidR="00F7239D" w:rsidRDefault="00F7239D">
      <w:pPr>
        <w:spacing w:after="0"/>
        <w:ind w:firstLine="240"/>
      </w:pPr>
      <w:bookmarkStart w:id="444" w:name="396"/>
      <w:bookmarkEnd w:id="443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F7239D">
        <w:trPr>
          <w:tblCellSpacing w:w="20" w:type="dxa"/>
        </w:trPr>
        <w:tc>
          <w:tcPr>
            <w:tcW w:w="8410" w:type="dxa"/>
            <w:vAlign w:val="center"/>
          </w:tcPr>
          <w:bookmarkEnd w:id="444"/>
          <w:p w:rsidR="00F7239D" w:rsidRDefault="007A2520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2024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2024</w:t>
            </w:r>
          </w:p>
        </w:tc>
        <w:tc>
          <w:tcPr>
            <w:tcW w:w="1240" w:type="dxa"/>
            <w:vAlign w:val="center"/>
          </w:tcPr>
          <w:p w:rsidR="00F7239D" w:rsidRDefault="007A2520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239D" w:rsidRDefault="007A2520">
      <w:r>
        <w:br/>
      </w:r>
    </w:p>
    <w:sectPr w:rsidR="00F723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9D"/>
    <w:rsid w:val="007A2520"/>
    <w:rsid w:val="00F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285ED-10EB-4A9F-BA1E-DFBE8B2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7692</Words>
  <Characters>43848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2024-04-16T14:31:00Z</dcterms:created>
  <dcterms:modified xsi:type="dcterms:W3CDTF">2024-04-16T14:31:00Z</dcterms:modified>
</cp:coreProperties>
</file>