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655" w:rsidRPr="00E06655" w:rsidRDefault="00E06655" w:rsidP="00E06655">
      <w:pPr>
        <w:jc w:val="right"/>
        <w:rPr>
          <w:sz w:val="36"/>
          <w:szCs w:val="36"/>
        </w:rPr>
      </w:pPr>
    </w:p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105E1F" w:rsidRPr="00D224B1" w:rsidTr="00451F07">
        <w:trPr>
          <w:trHeight w:val="620"/>
          <w:jc w:val="center"/>
        </w:trPr>
        <w:tc>
          <w:tcPr>
            <w:tcW w:w="3622" w:type="dxa"/>
            <w:hideMark/>
          </w:tcPr>
          <w:p w:rsidR="00105E1F" w:rsidRPr="00370028" w:rsidRDefault="00557D9D" w:rsidP="00105E1F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25.09.</w:t>
            </w:r>
            <w:r w:rsidR="00105E1F">
              <w:rPr>
                <w:sz w:val="28"/>
                <w:szCs w:val="28"/>
              </w:rPr>
              <w:t>2023</w:t>
            </w:r>
            <w:r w:rsidR="00105E1F" w:rsidRPr="001D69F2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105E1F" w:rsidRPr="00370028" w:rsidRDefault="00105E1F" w:rsidP="00105E1F">
            <w:pPr>
              <w:spacing w:before="120"/>
              <w:ind w:left="-188"/>
              <w:jc w:val="center"/>
              <w:rPr>
                <w:b/>
                <w:sz w:val="28"/>
                <w:szCs w:val="28"/>
              </w:rPr>
            </w:pPr>
            <w:r w:rsidRPr="00370028">
              <w:rPr>
                <w:sz w:val="28"/>
                <w:szCs w:val="28"/>
              </w:rPr>
              <w:t>Київ</w:t>
            </w:r>
          </w:p>
        </w:tc>
        <w:tc>
          <w:tcPr>
            <w:tcW w:w="3190" w:type="dxa"/>
            <w:hideMark/>
          </w:tcPr>
          <w:p w:rsidR="00105E1F" w:rsidRPr="00ED0A55" w:rsidRDefault="00105E1F" w:rsidP="00105E1F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/>
              </w:rPr>
            </w:pPr>
            <w:r w:rsidRPr="00370028">
              <w:rPr>
                <w:sz w:val="28"/>
                <w:szCs w:val="28"/>
              </w:rPr>
              <w:t xml:space="preserve">№ </w:t>
            </w:r>
            <w:r w:rsidR="00557D9D">
              <w:rPr>
                <w:sz w:val="28"/>
                <w:szCs w:val="28"/>
                <w:lang w:val="en-US"/>
              </w:rPr>
              <w:t>1063</w:t>
            </w:r>
          </w:p>
        </w:tc>
      </w:tr>
    </w:tbl>
    <w:p w:rsidR="00B70283" w:rsidRDefault="00B70283" w:rsidP="00FF2ED4">
      <w:pPr>
        <w:pStyle w:val="3"/>
        <w:tabs>
          <w:tab w:val="left" w:pos="4140"/>
          <w:tab w:val="left" w:pos="4500"/>
        </w:tabs>
        <w:spacing w:line="235" w:lineRule="auto"/>
        <w:ind w:right="4936"/>
        <w:rPr>
          <w:bCs/>
          <w:sz w:val="28"/>
          <w:szCs w:val="28"/>
        </w:rPr>
      </w:pPr>
    </w:p>
    <w:p w:rsidR="002855E7" w:rsidRDefault="00686D10" w:rsidP="002F06B1">
      <w:pPr>
        <w:pStyle w:val="3"/>
        <w:tabs>
          <w:tab w:val="left" w:pos="4140"/>
          <w:tab w:val="left" w:pos="4500"/>
        </w:tabs>
        <w:spacing w:line="276" w:lineRule="auto"/>
        <w:ind w:right="4936"/>
        <w:rPr>
          <w:bCs/>
          <w:sz w:val="28"/>
          <w:szCs w:val="28"/>
        </w:rPr>
      </w:pPr>
      <w:r w:rsidRPr="00F10B6C">
        <w:rPr>
          <w:bCs/>
          <w:sz w:val="28"/>
          <w:szCs w:val="28"/>
        </w:rPr>
        <w:t>Щодо зупинення внесення змін</w:t>
      </w:r>
    </w:p>
    <w:p w:rsidR="00686D10" w:rsidRDefault="00686D10" w:rsidP="002F06B1">
      <w:pPr>
        <w:pStyle w:val="3"/>
        <w:tabs>
          <w:tab w:val="left" w:pos="4140"/>
          <w:tab w:val="left" w:pos="4500"/>
        </w:tabs>
        <w:spacing w:line="276" w:lineRule="auto"/>
        <w:ind w:right="4936"/>
        <w:rPr>
          <w:bCs/>
          <w:sz w:val="28"/>
          <w:szCs w:val="28"/>
        </w:rPr>
      </w:pPr>
      <w:r w:rsidRPr="00F10B6C">
        <w:rPr>
          <w:bCs/>
          <w:sz w:val="28"/>
          <w:szCs w:val="28"/>
        </w:rPr>
        <w:t xml:space="preserve">до </w:t>
      </w:r>
      <w:r w:rsidR="002855E7">
        <w:rPr>
          <w:bCs/>
          <w:sz w:val="28"/>
          <w:szCs w:val="28"/>
        </w:rPr>
        <w:t>системи депозитарного обліку</w:t>
      </w:r>
    </w:p>
    <w:p w:rsidR="00FF2ED4" w:rsidRPr="00EB37A4" w:rsidRDefault="00686D10" w:rsidP="002F06B1">
      <w:pPr>
        <w:pStyle w:val="3"/>
        <w:tabs>
          <w:tab w:val="left" w:pos="4140"/>
          <w:tab w:val="left" w:pos="4500"/>
        </w:tabs>
        <w:spacing w:line="276" w:lineRule="auto"/>
        <w:ind w:right="4936"/>
        <w:rPr>
          <w:szCs w:val="24"/>
        </w:rPr>
      </w:pPr>
      <w:r>
        <w:rPr>
          <w:bCs/>
          <w:sz w:val="28"/>
          <w:szCs w:val="28"/>
        </w:rPr>
        <w:t>цінних паперів</w:t>
      </w:r>
    </w:p>
    <w:p w:rsidR="00686D10" w:rsidRDefault="00686D10" w:rsidP="002F06B1">
      <w:pPr>
        <w:spacing w:line="276" w:lineRule="auto"/>
      </w:pPr>
    </w:p>
    <w:p w:rsidR="001366ED" w:rsidRPr="00E87242" w:rsidRDefault="001366ED" w:rsidP="001366ED">
      <w:pPr>
        <w:spacing w:before="240" w:line="276" w:lineRule="auto"/>
        <w:ind w:firstLine="709"/>
        <w:jc w:val="both"/>
        <w:rPr>
          <w:sz w:val="28"/>
          <w:szCs w:val="28"/>
          <w:lang w:eastAsia="uk-UA"/>
        </w:rPr>
      </w:pPr>
      <w:r w:rsidRPr="00E87242">
        <w:rPr>
          <w:sz w:val="28"/>
          <w:szCs w:val="28"/>
          <w:lang w:eastAsia="uk-UA"/>
        </w:rPr>
        <w:t xml:space="preserve">Відповідно до пункту 30 статті 8 </w:t>
      </w:r>
      <w:r>
        <w:rPr>
          <w:bCs/>
          <w:sz w:val="28"/>
          <w:szCs w:val="28"/>
        </w:rPr>
        <w:t>Закону України «</w:t>
      </w:r>
      <w:r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 xml:space="preserve">у </w:t>
      </w:r>
      <w:r>
        <w:rPr>
          <w:bCs/>
          <w:sz w:val="28"/>
          <w:szCs w:val="28"/>
        </w:rPr>
        <w:t>зв'язку</w:t>
      </w:r>
      <w:r>
        <w:rPr>
          <w:sz w:val="28"/>
          <w:szCs w:val="28"/>
        </w:rPr>
        <w:t xml:space="preserve"> з виявленням Національною комісією з цінних паперів та фондового ринку акціонерних товариств, </w:t>
      </w:r>
      <w:r w:rsidR="001D046C">
        <w:rPr>
          <w:sz w:val="28"/>
          <w:szCs w:val="28"/>
        </w:rPr>
        <w:t xml:space="preserve">що становлять суспільний інтерес, </w:t>
      </w:r>
      <w:r w:rsidRPr="00C56903">
        <w:rPr>
          <w:sz w:val="28"/>
          <w:szCs w:val="28"/>
        </w:rPr>
        <w:t>які не провели</w:t>
      </w:r>
      <w:r w:rsidR="00662D78">
        <w:rPr>
          <w:sz w:val="28"/>
          <w:szCs w:val="28"/>
        </w:rPr>
        <w:t xml:space="preserve"> річні</w:t>
      </w:r>
      <w:r w:rsidRPr="00C56903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C56903">
        <w:rPr>
          <w:sz w:val="28"/>
          <w:szCs w:val="28"/>
        </w:rPr>
        <w:t xml:space="preserve">агальні збори акціонерів </w:t>
      </w:r>
      <w:r>
        <w:rPr>
          <w:sz w:val="28"/>
          <w:szCs w:val="28"/>
        </w:rPr>
        <w:t xml:space="preserve">за підсумками 2021 та 2022 років та </w:t>
      </w:r>
      <w:r w:rsidRPr="00C56903">
        <w:rPr>
          <w:sz w:val="28"/>
          <w:szCs w:val="28"/>
        </w:rPr>
        <w:t>місцезнаходження яких розташовані на територіях України, які не є тимчасово окупованими Російською Федерацією територіями України (тимчасово окупованими територіями), відповідно до статті 11 Закону України «Про забезпечення прав і свобод громадян та правовий режим на тимчасово окупованій території України»</w:t>
      </w:r>
      <w:r>
        <w:rPr>
          <w:sz w:val="28"/>
          <w:szCs w:val="28"/>
        </w:rPr>
        <w:t xml:space="preserve">, чим порушено вимоги ст. 37 Закону України «Про акціонерні товариства», </w:t>
      </w:r>
      <w:r w:rsidRPr="00215B2A">
        <w:rPr>
          <w:sz w:val="28"/>
          <w:szCs w:val="28"/>
        </w:rPr>
        <w:t>для захисту інтересів інвесторів у цінні папери, Національна комісія з цінних паперів та фондового ринку (далі - Комісія)</w:t>
      </w:r>
    </w:p>
    <w:p w:rsidR="00FF2ED4" w:rsidRPr="0004661A" w:rsidRDefault="00FF2ED4" w:rsidP="002F06B1">
      <w:pPr>
        <w:spacing w:line="276" w:lineRule="auto"/>
        <w:rPr>
          <w:sz w:val="16"/>
          <w:szCs w:val="16"/>
        </w:rPr>
      </w:pPr>
    </w:p>
    <w:p w:rsidR="00B70283" w:rsidRDefault="00B70283" w:rsidP="002F06B1">
      <w:pPr>
        <w:spacing w:before="24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D732B0" w:rsidRPr="00D732B0" w:rsidRDefault="00686D10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F10B6C">
        <w:rPr>
          <w:sz w:val="28"/>
          <w:szCs w:val="28"/>
        </w:rPr>
        <w:t>1. Зупинити з</w:t>
      </w:r>
      <w:r w:rsidR="00042916">
        <w:rPr>
          <w:sz w:val="28"/>
          <w:szCs w:val="28"/>
        </w:rPr>
        <w:t xml:space="preserve"> 00 год. 00 хв.</w:t>
      </w:r>
      <w:r w:rsidRPr="00F10B6C">
        <w:rPr>
          <w:sz w:val="28"/>
          <w:szCs w:val="28"/>
        </w:rPr>
        <w:t xml:space="preserve"> </w:t>
      </w:r>
      <w:r w:rsidR="00557D9D">
        <w:rPr>
          <w:spacing w:val="-4"/>
          <w:sz w:val="28"/>
          <w:szCs w:val="28"/>
        </w:rPr>
        <w:t>26.09</w:t>
      </w:r>
      <w:r w:rsidR="00105E1F" w:rsidRPr="001E0C49">
        <w:rPr>
          <w:spacing w:val="-4"/>
          <w:sz w:val="28"/>
          <w:szCs w:val="28"/>
        </w:rPr>
        <w:t>.202</w:t>
      </w:r>
      <w:r w:rsidR="00105E1F">
        <w:rPr>
          <w:spacing w:val="-4"/>
          <w:sz w:val="28"/>
          <w:szCs w:val="28"/>
        </w:rPr>
        <w:t>3р.</w:t>
      </w:r>
      <w:r w:rsidR="00105E1F" w:rsidRPr="001E0C49">
        <w:rPr>
          <w:spacing w:val="-4"/>
          <w:sz w:val="28"/>
          <w:szCs w:val="28"/>
        </w:rPr>
        <w:t xml:space="preserve"> </w:t>
      </w:r>
      <w:r w:rsidRPr="00F10B6C">
        <w:rPr>
          <w:sz w:val="28"/>
          <w:szCs w:val="28"/>
        </w:rPr>
        <w:t>внесення змін до системи депозитарного обліку</w:t>
      </w:r>
      <w:r>
        <w:rPr>
          <w:sz w:val="28"/>
          <w:szCs w:val="28"/>
        </w:rPr>
        <w:t xml:space="preserve"> цінних паперів</w:t>
      </w:r>
      <w:r w:rsidR="00E87242">
        <w:rPr>
          <w:sz w:val="28"/>
          <w:szCs w:val="28"/>
        </w:rPr>
        <w:t>, емітованих</w:t>
      </w:r>
      <w:r w:rsidR="005371DB">
        <w:rPr>
          <w:sz w:val="28"/>
          <w:szCs w:val="28"/>
        </w:rPr>
        <w:t xml:space="preserve"> акціонерними товариствами, зазначеними у додатку до цього рішення </w:t>
      </w:r>
      <w:r w:rsidR="00E87242">
        <w:rPr>
          <w:sz w:val="28"/>
          <w:szCs w:val="28"/>
        </w:rPr>
        <w:t>(перелік додається).</w:t>
      </w:r>
    </w:p>
    <w:p w:rsidR="00964960" w:rsidRPr="00F10B6C" w:rsidRDefault="00686D10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F10B6C">
        <w:rPr>
          <w:sz w:val="28"/>
          <w:szCs w:val="28"/>
        </w:rPr>
        <w:t xml:space="preserve">2. </w:t>
      </w:r>
      <w:r w:rsidR="00964960" w:rsidRPr="00964960">
        <w:rPr>
          <w:sz w:val="28"/>
          <w:szCs w:val="28"/>
        </w:rPr>
        <w:t xml:space="preserve"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</w:t>
      </w:r>
      <w:r w:rsidR="00C319E2">
        <w:rPr>
          <w:sz w:val="28"/>
          <w:szCs w:val="28"/>
        </w:rPr>
        <w:t>з</w:t>
      </w:r>
      <w:r w:rsidR="00964960" w:rsidRPr="00964960">
        <w:rPr>
          <w:sz w:val="28"/>
          <w:szCs w:val="28"/>
        </w:rPr>
        <w:t xml:space="preserve"> цінними паперами</w:t>
      </w:r>
      <w:r w:rsidR="00C319E2">
        <w:rPr>
          <w:sz w:val="28"/>
          <w:szCs w:val="28"/>
        </w:rPr>
        <w:t xml:space="preserve">, емітованими </w:t>
      </w:r>
      <w:r w:rsidR="00DC2C3E">
        <w:rPr>
          <w:sz w:val="28"/>
          <w:szCs w:val="28"/>
        </w:rPr>
        <w:t>акціонерними товариствами, зазначен</w:t>
      </w:r>
      <w:r w:rsidR="004937DF">
        <w:rPr>
          <w:sz w:val="28"/>
          <w:szCs w:val="28"/>
        </w:rPr>
        <w:t>ими у додатку до цього рішення</w:t>
      </w:r>
      <w:r w:rsidR="00C319E2">
        <w:rPr>
          <w:sz w:val="28"/>
          <w:szCs w:val="28"/>
        </w:rPr>
        <w:t xml:space="preserve">, </w:t>
      </w:r>
      <w:r w:rsidR="00964960" w:rsidRPr="00964960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 яке набрало законної сили.</w:t>
      </w:r>
    </w:p>
    <w:p w:rsidR="00701035" w:rsidRDefault="00686D10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F10B6C">
        <w:rPr>
          <w:sz w:val="28"/>
          <w:szCs w:val="28"/>
        </w:rPr>
        <w:t xml:space="preserve">3. Зобов'язати </w:t>
      </w:r>
      <w:r w:rsidR="00701035" w:rsidRPr="00953C7B">
        <w:rPr>
          <w:spacing w:val="-6"/>
          <w:sz w:val="28"/>
          <w:szCs w:val="28"/>
        </w:rPr>
        <w:t>ПАТ «НДУ» протягом одного робочого дня з моменту отримання цього рішення довести дане рішення Комісії до відома депозитарних установ,</w:t>
      </w:r>
      <w:r w:rsidR="00274849">
        <w:rPr>
          <w:spacing w:val="-6"/>
          <w:sz w:val="28"/>
          <w:szCs w:val="28"/>
        </w:rPr>
        <w:br/>
      </w:r>
      <w:r w:rsidR="00701035" w:rsidRPr="00953C7B">
        <w:rPr>
          <w:spacing w:val="-6"/>
          <w:sz w:val="28"/>
          <w:szCs w:val="28"/>
        </w:rPr>
        <w:lastRenderedPageBreak/>
        <w:t xml:space="preserve">що здійснюють облік прав власності на цінні папери, емітовані </w:t>
      </w:r>
      <w:r w:rsidR="004937DF">
        <w:rPr>
          <w:spacing w:val="-6"/>
          <w:sz w:val="28"/>
          <w:szCs w:val="28"/>
        </w:rPr>
        <w:t>акціонерними товариствами, зазначеними у додатку до цього рішення.</w:t>
      </w:r>
    </w:p>
    <w:p w:rsidR="00701035" w:rsidRDefault="00701035" w:rsidP="002F06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</w:t>
      </w:r>
      <w:r w:rsidR="00ED6262">
        <w:rPr>
          <w:spacing w:val="-6"/>
          <w:sz w:val="28"/>
          <w:szCs w:val="28"/>
        </w:rPr>
        <w:t xml:space="preserve"> код юридичної особи: 24382704) та</w:t>
      </w:r>
      <w:r>
        <w:rPr>
          <w:spacing w:val="-6"/>
          <w:sz w:val="28"/>
          <w:szCs w:val="28"/>
        </w:rPr>
        <w:t xml:space="preserve"> Українській асоціації інвестиційного бізнесу (УАІБ) (ідентифікаційний</w:t>
      </w:r>
      <w:r w:rsidR="00ED6262">
        <w:rPr>
          <w:spacing w:val="-6"/>
          <w:sz w:val="28"/>
          <w:szCs w:val="28"/>
        </w:rPr>
        <w:t xml:space="preserve"> код юридичної особи: 23152037)</w:t>
      </w:r>
      <w:r>
        <w:rPr>
          <w:spacing w:val="-6"/>
          <w:sz w:val="28"/>
          <w:szCs w:val="28"/>
        </w:rPr>
        <w:t xml:space="preserve"> протягом одного робочого дня з моменту отримання цього рішення</w:t>
      </w:r>
      <w:r w:rsidRPr="006009A8">
        <w:rPr>
          <w:spacing w:val="-6"/>
          <w:sz w:val="28"/>
          <w:szCs w:val="28"/>
        </w:rPr>
        <w:t xml:space="preserve"> </w:t>
      </w:r>
      <w:r w:rsidRPr="00060717">
        <w:rPr>
          <w:spacing w:val="-6"/>
          <w:sz w:val="28"/>
          <w:szCs w:val="28"/>
        </w:rPr>
        <w:t>довести інформацію про дане рішення Комісії</w:t>
      </w:r>
      <w:r>
        <w:rPr>
          <w:spacing w:val="-6"/>
          <w:sz w:val="28"/>
          <w:szCs w:val="28"/>
        </w:rPr>
        <w:t xml:space="preserve"> </w:t>
      </w:r>
      <w:r w:rsidRPr="00060717">
        <w:rPr>
          <w:spacing w:val="-6"/>
          <w:sz w:val="28"/>
          <w:szCs w:val="28"/>
        </w:rPr>
        <w:t>до відома членів відповідних асоціацій</w:t>
      </w:r>
      <w:r>
        <w:rPr>
          <w:spacing w:val="-6"/>
          <w:sz w:val="28"/>
          <w:szCs w:val="28"/>
        </w:rPr>
        <w:t>.</w:t>
      </w:r>
    </w:p>
    <w:p w:rsidR="00701035" w:rsidRDefault="00701035" w:rsidP="002F06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86D10" w:rsidRPr="00F10B6C">
        <w:rPr>
          <w:sz w:val="28"/>
          <w:szCs w:val="28"/>
        </w:rPr>
        <w:t xml:space="preserve">ПАТ </w:t>
      </w:r>
      <w:r w:rsidR="00042916">
        <w:rPr>
          <w:sz w:val="28"/>
          <w:szCs w:val="28"/>
        </w:rPr>
        <w:t>«</w:t>
      </w:r>
      <w:r w:rsidR="00042916" w:rsidRPr="00F319EC">
        <w:rPr>
          <w:sz w:val="28"/>
          <w:szCs w:val="28"/>
        </w:rPr>
        <w:t>НДУ</w:t>
      </w:r>
      <w:r w:rsidR="00042916">
        <w:rPr>
          <w:sz w:val="28"/>
          <w:szCs w:val="28"/>
        </w:rPr>
        <w:t>»</w:t>
      </w:r>
      <w:r w:rsidR="00042916" w:rsidRPr="00F319EC">
        <w:rPr>
          <w:sz w:val="28"/>
          <w:szCs w:val="28"/>
        </w:rPr>
        <w:t xml:space="preserve">, </w:t>
      </w:r>
      <w:r w:rsidR="00ED6262">
        <w:rPr>
          <w:spacing w:val="-6"/>
          <w:sz w:val="28"/>
          <w:szCs w:val="28"/>
        </w:rPr>
        <w:t xml:space="preserve">ПАРД та </w:t>
      </w:r>
      <w:r w:rsidR="00042916" w:rsidRPr="00F319EC">
        <w:rPr>
          <w:spacing w:val="-6"/>
          <w:sz w:val="28"/>
          <w:szCs w:val="28"/>
        </w:rPr>
        <w:t>УАІБ</w:t>
      </w:r>
      <w:r w:rsidR="00ED6262">
        <w:rPr>
          <w:spacing w:val="-6"/>
          <w:sz w:val="28"/>
          <w:szCs w:val="28"/>
        </w:rPr>
        <w:t xml:space="preserve"> </w:t>
      </w:r>
      <w:r w:rsidRPr="00F319EC"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:rsidR="00042916" w:rsidRDefault="00701035" w:rsidP="002F06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42916" w:rsidRPr="006E5091">
        <w:rPr>
          <w:spacing w:val="-6"/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042916" w:rsidRPr="00BD77C5">
        <w:rPr>
          <w:sz w:val="28"/>
          <w:szCs w:val="28"/>
        </w:rPr>
        <w:t>фінансами (</w:t>
      </w:r>
      <w:r w:rsidR="00C659F5">
        <w:rPr>
          <w:sz w:val="28"/>
          <w:szCs w:val="28"/>
        </w:rPr>
        <w:t>І</w:t>
      </w:r>
      <w:r w:rsidR="00BD438E">
        <w:rPr>
          <w:sz w:val="28"/>
          <w:szCs w:val="28"/>
        </w:rPr>
        <w:t xml:space="preserve">. </w:t>
      </w:r>
      <w:r w:rsidR="00C659F5">
        <w:rPr>
          <w:sz w:val="28"/>
          <w:szCs w:val="28"/>
        </w:rPr>
        <w:t>Мартиненко</w:t>
      </w:r>
      <w:bookmarkStart w:id="0" w:name="_GoBack"/>
      <w:bookmarkEnd w:id="0"/>
      <w:r w:rsidR="00042916" w:rsidRPr="00BD77C5">
        <w:rPr>
          <w:sz w:val="28"/>
          <w:szCs w:val="28"/>
        </w:rPr>
        <w:t>)</w:t>
      </w:r>
      <w:r>
        <w:rPr>
          <w:sz w:val="28"/>
          <w:szCs w:val="28"/>
        </w:rPr>
        <w:t xml:space="preserve"> забезпечити</w:t>
      </w:r>
      <w:r w:rsidR="00042916">
        <w:rPr>
          <w:sz w:val="28"/>
          <w:szCs w:val="28"/>
        </w:rPr>
        <w:t>:</w:t>
      </w:r>
    </w:p>
    <w:p w:rsidR="00D13CF1" w:rsidRDefault="00042916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AC4B1E">
        <w:rPr>
          <w:spacing w:val="-4"/>
          <w:sz w:val="28"/>
          <w:szCs w:val="28"/>
        </w:rPr>
        <w:t>відправлення копії цього рішення ПАТ «НДУ»</w:t>
      </w:r>
      <w:r>
        <w:rPr>
          <w:spacing w:val="-4"/>
          <w:sz w:val="28"/>
          <w:szCs w:val="28"/>
        </w:rPr>
        <w:t xml:space="preserve"> (</w:t>
      </w:r>
      <w:r w:rsidRPr="00E03A51">
        <w:rPr>
          <w:spacing w:val="-4"/>
          <w:sz w:val="28"/>
          <w:szCs w:val="28"/>
        </w:rPr>
        <w:t>через систему електронної взаємодії органів виконавчої влади</w:t>
      </w:r>
      <w:r w:rsidR="00DA6815">
        <w:rPr>
          <w:spacing w:val="-4"/>
          <w:sz w:val="28"/>
          <w:szCs w:val="28"/>
        </w:rPr>
        <w:t>),</w:t>
      </w:r>
      <w:r w:rsidR="00134DDD">
        <w:rPr>
          <w:spacing w:val="-4"/>
          <w:sz w:val="28"/>
          <w:szCs w:val="28"/>
        </w:rPr>
        <w:t xml:space="preserve"> а також</w:t>
      </w:r>
      <w:r w:rsidR="00DA6815">
        <w:rPr>
          <w:spacing w:val="-4"/>
          <w:sz w:val="28"/>
          <w:szCs w:val="28"/>
        </w:rPr>
        <w:t xml:space="preserve"> </w:t>
      </w:r>
      <w:r w:rsidR="00134DDD">
        <w:rPr>
          <w:sz w:val="28"/>
          <w:szCs w:val="28"/>
        </w:rPr>
        <w:t xml:space="preserve">ПАРД, УАІБ та </w:t>
      </w:r>
      <w:r w:rsidR="00DA6815" w:rsidRPr="00BD77C5">
        <w:rPr>
          <w:sz w:val="28"/>
          <w:szCs w:val="28"/>
        </w:rPr>
        <w:t>ПАТ «Розрахунковий центр» (ідентифікаційний код юридичної особи: 35917889)</w:t>
      </w:r>
      <w:r w:rsidR="00DA6815" w:rsidRPr="001D4649">
        <w:rPr>
          <w:spacing w:val="-4"/>
          <w:sz w:val="28"/>
          <w:szCs w:val="28"/>
        </w:rPr>
        <w:t xml:space="preserve"> </w:t>
      </w:r>
      <w:r w:rsidRPr="001D4649">
        <w:rPr>
          <w:spacing w:val="-4"/>
          <w:sz w:val="28"/>
          <w:szCs w:val="28"/>
        </w:rPr>
        <w:t>(шляхом направлення на електронн</w:t>
      </w:r>
      <w:r w:rsidR="00B6437F">
        <w:rPr>
          <w:spacing w:val="-4"/>
          <w:sz w:val="28"/>
          <w:szCs w:val="28"/>
        </w:rPr>
        <w:t>і</w:t>
      </w:r>
      <w:r w:rsidRPr="001D4649">
        <w:rPr>
          <w:spacing w:val="-4"/>
          <w:sz w:val="28"/>
          <w:szCs w:val="28"/>
        </w:rPr>
        <w:t xml:space="preserve"> </w:t>
      </w:r>
      <w:r w:rsidR="00274849">
        <w:rPr>
          <w:spacing w:val="-4"/>
          <w:sz w:val="28"/>
          <w:szCs w:val="28"/>
        </w:rPr>
        <w:t xml:space="preserve">поштові </w:t>
      </w:r>
      <w:r w:rsidRPr="001D4649">
        <w:rPr>
          <w:spacing w:val="-4"/>
          <w:sz w:val="28"/>
          <w:szCs w:val="28"/>
        </w:rPr>
        <w:t>скриньк</w:t>
      </w:r>
      <w:r w:rsidR="00B6437F">
        <w:rPr>
          <w:spacing w:val="-4"/>
          <w:sz w:val="28"/>
          <w:szCs w:val="28"/>
        </w:rPr>
        <w:t>и</w:t>
      </w:r>
      <w:r w:rsidRPr="001D4649">
        <w:rPr>
          <w:spacing w:val="-4"/>
          <w:sz w:val="28"/>
          <w:szCs w:val="28"/>
        </w:rPr>
        <w:t>)</w:t>
      </w:r>
      <w:r w:rsidR="00EC5033">
        <w:rPr>
          <w:spacing w:val="-4"/>
          <w:sz w:val="28"/>
          <w:szCs w:val="28"/>
        </w:rPr>
        <w:t>;</w:t>
      </w:r>
    </w:p>
    <w:p w:rsidR="00686D10" w:rsidRPr="00DA6815" w:rsidRDefault="00B6437F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5B1561"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 w:rsidRPr="005B1561">
        <w:rPr>
          <w:spacing w:val="-4"/>
          <w:sz w:val="28"/>
          <w:szCs w:val="28"/>
        </w:rPr>
        <w:t>вебсайті</w:t>
      </w:r>
      <w:proofErr w:type="spellEnd"/>
      <w:r w:rsidRPr="005B1561">
        <w:rPr>
          <w:spacing w:val="-4"/>
          <w:sz w:val="28"/>
          <w:szCs w:val="28"/>
        </w:rPr>
        <w:t xml:space="preserve"> Комісії</w:t>
      </w:r>
      <w:r w:rsidRPr="005B1561">
        <w:rPr>
          <w:sz w:val="28"/>
          <w:szCs w:val="28"/>
        </w:rPr>
        <w:t xml:space="preserve"> протягом одного робочого дня з дати прийняття цього рішення</w:t>
      </w:r>
      <w:r w:rsidR="00686D10" w:rsidRPr="00AD002F">
        <w:rPr>
          <w:sz w:val="28"/>
          <w:szCs w:val="28"/>
        </w:rPr>
        <w:t>.</w:t>
      </w:r>
    </w:p>
    <w:p w:rsidR="00686D10" w:rsidRPr="00B07994" w:rsidRDefault="00B6437F" w:rsidP="002F06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86D10" w:rsidRPr="00F10B6C">
        <w:rPr>
          <w:sz w:val="28"/>
          <w:szCs w:val="28"/>
        </w:rPr>
        <w:t xml:space="preserve">. </w:t>
      </w:r>
      <w:r w:rsidR="00DA6815" w:rsidRPr="00B07994">
        <w:rPr>
          <w:sz w:val="28"/>
          <w:szCs w:val="28"/>
        </w:rPr>
        <w:t>Контроль за виконанням цього рішення покласти на члена Комісії</w:t>
      </w:r>
      <w:r w:rsidR="00DA6815" w:rsidRPr="00B07994">
        <w:rPr>
          <w:sz w:val="28"/>
          <w:szCs w:val="28"/>
        </w:rPr>
        <w:br/>
        <w:t xml:space="preserve">М. </w:t>
      </w:r>
      <w:proofErr w:type="spellStart"/>
      <w:r w:rsidR="00DA6815" w:rsidRPr="00B07994">
        <w:rPr>
          <w:sz w:val="28"/>
          <w:szCs w:val="28"/>
        </w:rPr>
        <w:t>Лібанова</w:t>
      </w:r>
      <w:proofErr w:type="spellEnd"/>
      <w:r w:rsidR="00DA6815" w:rsidRPr="00B07994">
        <w:rPr>
          <w:sz w:val="28"/>
          <w:szCs w:val="28"/>
        </w:rPr>
        <w:t>.</w:t>
      </w:r>
    </w:p>
    <w:p w:rsidR="00686D10" w:rsidRPr="00DA6815" w:rsidRDefault="00686D10" w:rsidP="002F06B1">
      <w:pPr>
        <w:spacing w:line="276" w:lineRule="auto"/>
        <w:rPr>
          <w:sz w:val="28"/>
          <w:szCs w:val="28"/>
        </w:rPr>
      </w:pPr>
    </w:p>
    <w:p w:rsidR="00686D10" w:rsidRPr="00DA6815" w:rsidRDefault="00686D10" w:rsidP="002F06B1">
      <w:pPr>
        <w:spacing w:line="276" w:lineRule="auto"/>
        <w:rPr>
          <w:sz w:val="28"/>
          <w:szCs w:val="28"/>
        </w:rPr>
      </w:pPr>
    </w:p>
    <w:p w:rsidR="00686D10" w:rsidRPr="00DA6815" w:rsidRDefault="00686D10" w:rsidP="002F06B1">
      <w:pPr>
        <w:spacing w:line="276" w:lineRule="auto"/>
        <w:rPr>
          <w:sz w:val="28"/>
          <w:szCs w:val="28"/>
        </w:rPr>
      </w:pPr>
    </w:p>
    <w:p w:rsidR="00686D10" w:rsidRPr="00F10B6C" w:rsidRDefault="00686D10" w:rsidP="002F06B1">
      <w:pPr>
        <w:pStyle w:val="10"/>
        <w:spacing w:line="276" w:lineRule="auto"/>
        <w:rPr>
          <w:b/>
          <w:bCs/>
          <w:sz w:val="28"/>
          <w:szCs w:val="28"/>
        </w:rPr>
      </w:pPr>
      <w:r w:rsidRPr="00F10B6C">
        <w:rPr>
          <w:b/>
          <w:sz w:val="28"/>
          <w:szCs w:val="28"/>
        </w:rPr>
        <w:t xml:space="preserve">Голова Комісії                                                </w:t>
      </w:r>
      <w:r w:rsidR="00DA6815">
        <w:rPr>
          <w:b/>
          <w:sz w:val="28"/>
          <w:szCs w:val="28"/>
        </w:rPr>
        <w:t xml:space="preserve">                   </w:t>
      </w:r>
      <w:r w:rsidR="00DF048F">
        <w:rPr>
          <w:b/>
          <w:sz w:val="28"/>
          <w:szCs w:val="28"/>
        </w:rPr>
        <w:t xml:space="preserve">           </w:t>
      </w:r>
      <w:r w:rsidR="00DF048F">
        <w:rPr>
          <w:b/>
          <w:sz w:val="28"/>
        </w:rPr>
        <w:t>Руслан МАГОМЕДОВ</w:t>
      </w: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Default="00686D10" w:rsidP="00DA6815">
      <w:pPr>
        <w:rPr>
          <w:sz w:val="28"/>
          <w:szCs w:val="28"/>
        </w:rPr>
      </w:pPr>
    </w:p>
    <w:p w:rsidR="00557D9D" w:rsidRPr="00557D9D" w:rsidRDefault="00557D9D" w:rsidP="00557D9D">
      <w:pPr>
        <w:ind w:left="6946"/>
        <w:rPr>
          <w:sz w:val="24"/>
          <w:szCs w:val="24"/>
        </w:rPr>
      </w:pPr>
      <w:r w:rsidRPr="00557D9D">
        <w:rPr>
          <w:sz w:val="24"/>
          <w:szCs w:val="24"/>
        </w:rPr>
        <w:t>Протокол засідання Комісії</w:t>
      </w:r>
    </w:p>
    <w:p w:rsidR="00557D9D" w:rsidRPr="00557D9D" w:rsidRDefault="00557D9D" w:rsidP="00557D9D">
      <w:pPr>
        <w:ind w:left="6946"/>
        <w:rPr>
          <w:sz w:val="24"/>
          <w:szCs w:val="24"/>
        </w:rPr>
      </w:pPr>
      <w:r w:rsidRPr="00557D9D">
        <w:rPr>
          <w:sz w:val="24"/>
          <w:szCs w:val="24"/>
        </w:rPr>
        <w:t>від 25.09.2023 року № 171</w:t>
      </w:r>
    </w:p>
    <w:p w:rsidR="00557D9D" w:rsidRPr="00557D9D" w:rsidRDefault="00557D9D" w:rsidP="00557D9D">
      <w:pPr>
        <w:ind w:left="4962"/>
        <w:rPr>
          <w:sz w:val="28"/>
          <w:szCs w:val="28"/>
        </w:rPr>
      </w:pPr>
    </w:p>
    <w:p w:rsidR="00D802A8" w:rsidRDefault="00D802A8" w:rsidP="00DA6815">
      <w:pPr>
        <w:rPr>
          <w:sz w:val="28"/>
          <w:szCs w:val="28"/>
        </w:rPr>
      </w:pPr>
    </w:p>
    <w:p w:rsidR="001D046C" w:rsidRDefault="001D046C" w:rsidP="00DA6815">
      <w:pPr>
        <w:rPr>
          <w:sz w:val="28"/>
          <w:szCs w:val="28"/>
        </w:rPr>
      </w:pPr>
    </w:p>
    <w:p w:rsidR="001D046C" w:rsidRPr="00DA6815" w:rsidRDefault="001D046C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Default="00686D10" w:rsidP="00DA6815">
      <w:pPr>
        <w:rPr>
          <w:sz w:val="28"/>
          <w:szCs w:val="28"/>
        </w:rPr>
      </w:pPr>
    </w:p>
    <w:p w:rsidR="007322E6" w:rsidRDefault="007322E6" w:rsidP="00DA6815">
      <w:pPr>
        <w:rPr>
          <w:sz w:val="28"/>
          <w:szCs w:val="28"/>
        </w:rPr>
      </w:pPr>
    </w:p>
    <w:p w:rsidR="007322E6" w:rsidRDefault="007322E6" w:rsidP="00DA6815">
      <w:pPr>
        <w:rPr>
          <w:sz w:val="28"/>
          <w:szCs w:val="28"/>
        </w:rPr>
      </w:pPr>
    </w:p>
    <w:p w:rsidR="007322E6" w:rsidRPr="00DA6815" w:rsidRDefault="007322E6" w:rsidP="00DA6815">
      <w:pPr>
        <w:rPr>
          <w:sz w:val="28"/>
          <w:szCs w:val="28"/>
        </w:rPr>
      </w:pPr>
    </w:p>
    <w:p w:rsidR="00DA6815" w:rsidRPr="00DA6815" w:rsidRDefault="00DA6815" w:rsidP="00DA6815">
      <w:pPr>
        <w:rPr>
          <w:sz w:val="28"/>
          <w:szCs w:val="28"/>
        </w:rPr>
      </w:pPr>
    </w:p>
    <w:p w:rsidR="002F06B1" w:rsidRDefault="002F06B1" w:rsidP="00BD3AC7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2F06B1" w:rsidRDefault="002F06B1" w:rsidP="00BD3AC7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Рішення Національної комісії з цінних паперів та фондового ринку</w:t>
      </w:r>
    </w:p>
    <w:p w:rsidR="002F06B1" w:rsidRDefault="002F06B1" w:rsidP="00BD3AC7">
      <w:pPr>
        <w:spacing w:line="276" w:lineRule="auto"/>
        <w:ind w:left="4962"/>
        <w:rPr>
          <w:sz w:val="28"/>
          <w:szCs w:val="28"/>
          <w:lang w:val="ru-RU"/>
        </w:rPr>
      </w:pPr>
      <w:bookmarkStart w:id="1" w:name="_Hlk126148036"/>
      <w:r>
        <w:rPr>
          <w:sz w:val="28"/>
          <w:szCs w:val="28"/>
        </w:rPr>
        <w:t>«</w:t>
      </w:r>
      <w:r w:rsidR="00557D9D">
        <w:rPr>
          <w:sz w:val="28"/>
          <w:szCs w:val="28"/>
          <w:lang w:val="ru-RU"/>
        </w:rPr>
        <w:t>25</w:t>
      </w:r>
      <w:r w:rsidR="00557D9D">
        <w:rPr>
          <w:sz w:val="28"/>
          <w:szCs w:val="28"/>
        </w:rPr>
        <w:t>» вересня</w:t>
      </w:r>
      <w:r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року № </w:t>
      </w:r>
      <w:r w:rsidR="00557D9D">
        <w:rPr>
          <w:sz w:val="28"/>
          <w:szCs w:val="28"/>
          <w:lang w:val="ru-RU"/>
        </w:rPr>
        <w:t>1063</w:t>
      </w:r>
    </w:p>
    <w:p w:rsidR="00457D9E" w:rsidRDefault="00457D9E" w:rsidP="00BD3AC7">
      <w:pPr>
        <w:spacing w:line="276" w:lineRule="auto"/>
        <w:rPr>
          <w:sz w:val="28"/>
          <w:szCs w:val="28"/>
        </w:rPr>
      </w:pPr>
    </w:p>
    <w:p w:rsidR="003C0A96" w:rsidRPr="00DD27AC" w:rsidRDefault="003C0A96" w:rsidP="00BD3AC7">
      <w:pPr>
        <w:spacing w:line="276" w:lineRule="auto"/>
        <w:rPr>
          <w:sz w:val="28"/>
          <w:szCs w:val="28"/>
        </w:rPr>
      </w:pPr>
    </w:p>
    <w:p w:rsidR="00EA20CE" w:rsidRPr="00EA20CE" w:rsidRDefault="00F862FA" w:rsidP="00BD3AC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  <w:r w:rsidR="005B4621">
        <w:rPr>
          <w:sz w:val="28"/>
          <w:szCs w:val="28"/>
        </w:rPr>
        <w:t>Акціонерних товариств</w:t>
      </w:r>
      <w:r>
        <w:rPr>
          <w:sz w:val="28"/>
          <w:szCs w:val="28"/>
        </w:rPr>
        <w:t xml:space="preserve">, яким з </w:t>
      </w:r>
      <w:r w:rsidR="00557D9D">
        <w:rPr>
          <w:sz w:val="28"/>
          <w:szCs w:val="28"/>
        </w:rPr>
        <w:t>26.09</w:t>
      </w:r>
      <w:r w:rsidR="00BD3AC7">
        <w:rPr>
          <w:sz w:val="28"/>
          <w:szCs w:val="28"/>
        </w:rPr>
        <w:t xml:space="preserve">.2023р. </w:t>
      </w:r>
      <w:proofErr w:type="spellStart"/>
      <w:r w:rsidR="00EA20CE" w:rsidRPr="00EA20CE">
        <w:rPr>
          <w:sz w:val="28"/>
          <w:szCs w:val="28"/>
        </w:rPr>
        <w:t>зупинено</w:t>
      </w:r>
      <w:proofErr w:type="spellEnd"/>
      <w:r w:rsidR="00EA20CE" w:rsidRPr="00EA20CE">
        <w:rPr>
          <w:sz w:val="28"/>
          <w:szCs w:val="28"/>
        </w:rPr>
        <w:t xml:space="preserve"> внесення змін</w:t>
      </w:r>
    </w:p>
    <w:p w:rsidR="00457D9E" w:rsidRDefault="00EA20CE" w:rsidP="00BD3AC7">
      <w:pPr>
        <w:spacing w:line="276" w:lineRule="auto"/>
        <w:jc w:val="center"/>
        <w:rPr>
          <w:sz w:val="28"/>
          <w:szCs w:val="28"/>
        </w:rPr>
      </w:pPr>
      <w:r w:rsidRPr="00EA20CE">
        <w:rPr>
          <w:sz w:val="28"/>
          <w:szCs w:val="28"/>
        </w:rPr>
        <w:t>до системи депозитарного обліку цінних паперів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103"/>
        <w:gridCol w:w="3714"/>
      </w:tblGrid>
      <w:tr w:rsidR="001366ED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6ED" w:rsidRDefault="001366ED" w:rsidP="00214F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6ED" w:rsidRDefault="001366ED" w:rsidP="00214F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6ED" w:rsidRDefault="001366ED" w:rsidP="00214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 xml:space="preserve">ПУБЛІЧНЕ АКЦІОНЕРНЕ ТОВАРИСТВО "АРСЕЛОРМІТТАЛ КРИВИЙ РІГ" </w:t>
            </w:r>
          </w:p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24432974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UA0403911003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ПУБЛІЧНЕ АКЦІОНЕРНЕ ТОВАРИСТВО "ПРОМИСЛОВО-ВИРОБНИЧЕ ПІДПРИЄМСТВО "КРИВБАСВИБУХПРОМ" 00190934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UA4000119697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"ТАТАРБУНАРСЬКЕ АВТОТРАНСПОРТНЕ ПІДПРИЄМСТВО №15143" 21018895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UA4000171292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"ПОКРОВСЬКИЙ ГІРНИЧО-ЗБАГАЧУВАЛЬНИЙ КОМБІНАТ" 00190928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UA4000141014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"ПІДПРИЄМСТВО ПО ВИРОБНИЦТВУ МЕДИЧНИХ ВИРОБІВ З ПОЛІМЕРНИХ МАТЕРІАЛІВ "ГЕМОПЛАСТ" 00480922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UA4000052351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ПУБЛІЧНЕ АКЦІОНЕРНЕ ТОВАРИСТВО "ДНІПРОВСЬКИЙ МЕТАЛУРГІЙНИЙ КОМБІНАТ" 05393043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UA4000079099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ПУБЛІЧНЕ АКЦІОНЕРНЕ ТОВАРИСТВО "СУМИХІМПРОМ" 05766356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UA4000102172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  <w:lang w:val="en-US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"ЕКСІМНАФТОПРОДУКТ" 22465515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UA4000097026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 xml:space="preserve">АКЦІОНЕРНЕ ТОВАРИСТВО "СУМСЬКИЙ ЗАВОД НАСОСНОГО ТА ЕНЕРГЕТИЧНОГО </w:t>
            </w: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МАШИНОБУДУВАННЯ "НАСОСЕНЕРГОМАШ" 05785448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</w:rPr>
              <w:lastRenderedPageBreak/>
              <w:t>UA4000088579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"ДНІПРОАЗОТ" 05761620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UA4000104244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"СУМСЬКЕ МАШИНОБУДІВНЕ НАУКОВО-ВИРОБНИЧЕ ОБ'ЄДНАННЯ" 05747991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UA4000143317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"ОДЕСНАФТОПРОДУКТ" 03482749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UA4000096861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"ОПЕРАТОР ГАЗОРОЗПОДІЛЬНОЇ СИСТЕМИ "ДНІПРОПЕТРОВСЬКГАЗ" 03340920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UA4000086391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"КРИВОРІЗЬКИЙ ЗАЛІЗОРУДНИЙ КОМБІНАТ" 00191307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UA4000173728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"ДНІПРОВАЖМАШ" 00168076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UA4000085310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"ОДЕСЬКИЙ КОНЬЯЧНИЙ ЗАВОД" 00412056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UA4000070163</w:t>
            </w:r>
          </w:p>
          <w:p w:rsidR="001366ED" w:rsidRPr="003F003E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"ЛЬВІВСЬКИЙ ЕЛЕКТРОЛАМПОВИЙ ЗАВОД "ІСКРА" 00214244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UA4000107148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ПУБЛІЧНЕ АКЦІОНЕРНЕ ТОВАРИСТВО "НАУКОВО - ВИРОБНИЧИЙ ЦЕНТР "БОРЩАГІВСЬКИЙ ХІМІКО - ФАРМАЦЕВТИЧНИЙ ЗАВОД" 23518596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UA4000137228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"АКЦІОНЕРНА СТРАХОВА КОМПАНІЯ "ОМЕГА" 21626809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UA4000118855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"ТЕЛЕКАНАЛ "ІНТЕР" 23507865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UA4000145361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"НОВОКРАМАТОРСЬКИЙ МАШИНОБУДІВНИЙ ЗАВОД" 05763599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UA4000066872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"КРЕМЕНЧУЦЬКИЙ СТАЛЕЛИВАРНИЙ ЗАВОД" 05756783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UA4000144166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"РІВНЕАЗОТ" 05607824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UA4000129886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"КОНЦЕРН ХЛІБПРОМ" 05511001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UA4000123640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"ОПЕРАТОР ГАЗОРОЗПОДІЛЬНОЇ СИСТЕМИ "ПОЛТАВАГАЗ" 03351912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UA4000083760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"ОПЕРАТОР ГАЗОРОЗПОДІЛЬНОЇ СИСТЕМИ "ВІННИЦЯГАЗ" 03338649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UA4000111660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"АЗОТ" 00203826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UA4000177646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"ВОЛИНЬОБЛЕНЕРГО" 00131512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UA4000078950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"ОПЕРАТОР ГАЗОРОЗПОДІЛЬНОЇ СИСТЕМИ "КІРОВОГРАДГАЗ" 03365222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UA4000168934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ВІДКРИТЕ АКЦІОНЕРНЕ ТОВАРИСТВО "ТЕРНОПІЛЬОБЛЕНЕРГО" 00130725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UA4000190458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"БІЛОЦЕРКІВСЬКА ТЕПЛОЕЛЕКТРОЦЕНТРАЛЬ" 30664834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UA4000112577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"КОНЦЕРН ГАЛНАФТОГАЗ" 31729918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UA1300761004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"НАФТОГАЗВИДОБУВАННЯ" 32377038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UA4000149496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"ОПЕРАТОР ГАЗОРОЗПОДІЛЬНОЇ СИСТЕМИ "РІВНЕГАЗ" 03366701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UA4000091433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"ОПЕРАТОР ГАЗОРОЗПОДІЛЬНОЇ СИСТЕМИ "ВОЛИНЬГАЗ" 03339459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UA4000109581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АКЦІОНЕРНЕ ТОВАРИСТВО "ОПЕРАТОР ГАЗОРОЗПОДІЛЬНОЇ СИСТЕМИ "ЧЕРНІВЦІГАЗ" 03336166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UA4000108799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ПУБЛІЧНЕ АКЦІОНЕРНЕ ТОВАРИСТВО КОМПАНІЯ "ЕЛЬБА" 31826636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UA4000093819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"ПРОСТО-СТРАХУВАННЯ" 24745673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UA1024161002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1366ED" w:rsidRPr="003F003E" w:rsidTr="00214F7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Pr="00935505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5505">
              <w:rPr>
                <w:color w:val="000000"/>
                <w:sz w:val="28"/>
                <w:szCs w:val="28"/>
                <w:shd w:val="clear" w:color="auto" w:fill="FFFFFF"/>
              </w:rPr>
              <w:t>ПРИВАТНЕ АКЦІОНЕРНЕ ТОВАРИСТВО "СТРАХОВА КОМПАНІЯ "ВОНА" 23465084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ED" w:rsidRDefault="001366ED" w:rsidP="00214F7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UA4000098727</w:t>
            </w:r>
          </w:p>
          <w:p w:rsidR="001366ED" w:rsidRPr="003F003E" w:rsidRDefault="001366ED" w:rsidP="00214F70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</w:tbl>
    <w:p w:rsidR="00457D9E" w:rsidRPr="00DA6815" w:rsidRDefault="00457D9E" w:rsidP="00EA20CE">
      <w:pPr>
        <w:ind w:right="-27"/>
        <w:rPr>
          <w:sz w:val="24"/>
          <w:szCs w:val="24"/>
        </w:rPr>
      </w:pPr>
    </w:p>
    <w:sectPr w:rsidR="00457D9E" w:rsidRPr="00DA6815" w:rsidSect="00042916">
      <w:headerReference w:type="first" r:id="rId7"/>
      <w:footerReference w:type="first" r:id="rId8"/>
      <w:pgSz w:w="11906" w:h="16838"/>
      <w:pgMar w:top="539" w:right="567" w:bottom="539" w:left="1134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294" w:rsidRDefault="00232294" w:rsidP="006F07B9">
      <w:r>
        <w:separator/>
      </w:r>
    </w:p>
  </w:endnote>
  <w:endnote w:type="continuationSeparator" w:id="0">
    <w:p w:rsidR="00232294" w:rsidRDefault="00232294" w:rsidP="006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15" w:rsidRDefault="00915C15">
    <w:pPr>
      <w:pStyle w:val="af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294" w:rsidRDefault="00232294" w:rsidP="006F07B9">
      <w:r>
        <w:separator/>
      </w:r>
    </w:p>
  </w:footnote>
  <w:footnote w:type="continuationSeparator" w:id="0">
    <w:p w:rsidR="00232294" w:rsidRDefault="00232294" w:rsidP="006F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15" w:rsidRPr="00D224B1" w:rsidRDefault="00461FF2" w:rsidP="00915C15">
    <w:pPr>
      <w:keepNext/>
      <w:spacing w:before="120" w:after="120"/>
      <w:jc w:val="center"/>
      <w:rPr>
        <w:i/>
      </w:rPr>
    </w:pPr>
    <w:r w:rsidRPr="00774CB0">
      <w:rPr>
        <w:noProof/>
        <w:lang w:eastAsia="uk-UA"/>
      </w:rPr>
      <w:drawing>
        <wp:inline distT="0" distB="0" distL="0" distR="0">
          <wp:extent cx="487680" cy="670560"/>
          <wp:effectExtent l="0" t="0" r="0" b="0"/>
          <wp:docPr id="1" name="Рисунок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5C15" w:rsidRPr="00940ADB" w:rsidRDefault="00915C15" w:rsidP="00915C15">
    <w:pPr>
      <w:keepNext/>
      <w:spacing w:before="120" w:after="120"/>
      <w:jc w:val="center"/>
      <w:rPr>
        <w:b/>
        <w:sz w:val="28"/>
        <w:szCs w:val="28"/>
      </w:rPr>
    </w:pPr>
    <w:r w:rsidRPr="00940ADB">
      <w:rPr>
        <w:b/>
        <w:sz w:val="28"/>
        <w:szCs w:val="28"/>
      </w:rPr>
      <w:t>НАЦІОНАЛЬНА КОМІСІЯ З ЦІННИХ ПАПЕРІВ ТА ФОНДОВОГО РИНКУ</w:t>
    </w:r>
  </w:p>
  <w:p w:rsidR="00915C15" w:rsidRPr="00D224B1" w:rsidRDefault="00915C15" w:rsidP="00915C15">
    <w:pPr>
      <w:keepNext/>
      <w:tabs>
        <w:tab w:val="left" w:pos="993"/>
      </w:tabs>
      <w:spacing w:before="120" w:after="120"/>
      <w:ind w:left="567"/>
      <w:jc w:val="center"/>
    </w:pPr>
  </w:p>
  <w:p w:rsidR="004705FD" w:rsidRPr="00915C15" w:rsidRDefault="00915C15" w:rsidP="00E06655">
    <w:pPr>
      <w:keepNext/>
      <w:spacing w:before="120" w:after="120"/>
      <w:jc w:val="center"/>
      <w:rPr>
        <w:b/>
        <w:caps/>
        <w:spacing w:val="100"/>
        <w:sz w:val="28"/>
        <w:szCs w:val="28"/>
      </w:rPr>
    </w:pPr>
    <w:r w:rsidRPr="002D326F">
      <w:rPr>
        <w:b/>
        <w:caps/>
        <w:spacing w:val="100"/>
        <w:sz w:val="28"/>
        <w:szCs w:val="28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C21B2"/>
    <w:multiLevelType w:val="hybridMultilevel"/>
    <w:tmpl w:val="6A1ACA62"/>
    <w:lvl w:ilvl="0" w:tplc="05A28A42">
      <w:numFmt w:val="bullet"/>
      <w:lvlText w:val="-"/>
      <w:lvlJc w:val="left"/>
      <w:pPr>
        <w:ind w:left="1488" w:hanging="39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" w15:restartNumberingAfterBreak="0">
    <w:nsid w:val="1B9B2EE8"/>
    <w:multiLevelType w:val="hybridMultilevel"/>
    <w:tmpl w:val="5B286E7C"/>
    <w:lvl w:ilvl="0" w:tplc="D08C22D2">
      <w:start w:val="254"/>
      <w:numFmt w:val="bullet"/>
      <w:lvlText w:val="-"/>
      <w:lvlJc w:val="left"/>
      <w:pPr>
        <w:tabs>
          <w:tab w:val="num" w:pos="1185"/>
        </w:tabs>
        <w:ind w:left="1185" w:hanging="825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2401A"/>
    <w:multiLevelType w:val="hybridMultilevel"/>
    <w:tmpl w:val="B874BB88"/>
    <w:lvl w:ilvl="0" w:tplc="0C545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473D"/>
    <w:multiLevelType w:val="hybridMultilevel"/>
    <w:tmpl w:val="C7E2AFF8"/>
    <w:lvl w:ilvl="0" w:tplc="DAF8E3B2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A66D0"/>
    <w:multiLevelType w:val="hybridMultilevel"/>
    <w:tmpl w:val="CFE073DA"/>
    <w:lvl w:ilvl="0" w:tplc="6EF04C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0AD2A64"/>
    <w:multiLevelType w:val="hybridMultilevel"/>
    <w:tmpl w:val="7B5A9532"/>
    <w:lvl w:ilvl="0" w:tplc="356013B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4039B"/>
    <w:multiLevelType w:val="hybridMultilevel"/>
    <w:tmpl w:val="ECDC68D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66A0DE1"/>
    <w:multiLevelType w:val="hybridMultilevel"/>
    <w:tmpl w:val="E4506BB8"/>
    <w:lvl w:ilvl="0" w:tplc="F612A022"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7F"/>
    <w:rsid w:val="00002512"/>
    <w:rsid w:val="00002B57"/>
    <w:rsid w:val="00012E5C"/>
    <w:rsid w:val="00016A2F"/>
    <w:rsid w:val="00016DEA"/>
    <w:rsid w:val="0001747E"/>
    <w:rsid w:val="00021DC4"/>
    <w:rsid w:val="00024D1F"/>
    <w:rsid w:val="00025A25"/>
    <w:rsid w:val="00035D65"/>
    <w:rsid w:val="00042916"/>
    <w:rsid w:val="00042D5C"/>
    <w:rsid w:val="000431A0"/>
    <w:rsid w:val="000453DF"/>
    <w:rsid w:val="0004661A"/>
    <w:rsid w:val="000556C4"/>
    <w:rsid w:val="00057F7F"/>
    <w:rsid w:val="00065AC1"/>
    <w:rsid w:val="000713BE"/>
    <w:rsid w:val="00074035"/>
    <w:rsid w:val="00080275"/>
    <w:rsid w:val="000814E9"/>
    <w:rsid w:val="0009155A"/>
    <w:rsid w:val="000922E6"/>
    <w:rsid w:val="00093081"/>
    <w:rsid w:val="00094222"/>
    <w:rsid w:val="000968EC"/>
    <w:rsid w:val="000A0AD8"/>
    <w:rsid w:val="000A0B72"/>
    <w:rsid w:val="000A0C8F"/>
    <w:rsid w:val="000A125D"/>
    <w:rsid w:val="000A719F"/>
    <w:rsid w:val="000A7970"/>
    <w:rsid w:val="000B119F"/>
    <w:rsid w:val="000B5292"/>
    <w:rsid w:val="000C2DD3"/>
    <w:rsid w:val="000C4003"/>
    <w:rsid w:val="000C5944"/>
    <w:rsid w:val="000D05FE"/>
    <w:rsid w:val="000D21F3"/>
    <w:rsid w:val="000D39EF"/>
    <w:rsid w:val="000D45FF"/>
    <w:rsid w:val="000D60B0"/>
    <w:rsid w:val="000D7351"/>
    <w:rsid w:val="000E2F3A"/>
    <w:rsid w:val="000E342B"/>
    <w:rsid w:val="000E4B50"/>
    <w:rsid w:val="000F0D83"/>
    <w:rsid w:val="000F1C5E"/>
    <w:rsid w:val="000F67BF"/>
    <w:rsid w:val="00103B88"/>
    <w:rsid w:val="0010467C"/>
    <w:rsid w:val="00104CF3"/>
    <w:rsid w:val="00105406"/>
    <w:rsid w:val="00105E1F"/>
    <w:rsid w:val="001073F4"/>
    <w:rsid w:val="00111E8F"/>
    <w:rsid w:val="001120CE"/>
    <w:rsid w:val="00112B63"/>
    <w:rsid w:val="00115610"/>
    <w:rsid w:val="001246DD"/>
    <w:rsid w:val="00126121"/>
    <w:rsid w:val="001264A8"/>
    <w:rsid w:val="0012713C"/>
    <w:rsid w:val="00134DDD"/>
    <w:rsid w:val="001353B1"/>
    <w:rsid w:val="001366ED"/>
    <w:rsid w:val="00144CC2"/>
    <w:rsid w:val="001513CD"/>
    <w:rsid w:val="00155BC3"/>
    <w:rsid w:val="00161442"/>
    <w:rsid w:val="00161947"/>
    <w:rsid w:val="001660A5"/>
    <w:rsid w:val="00174FC8"/>
    <w:rsid w:val="00175F5B"/>
    <w:rsid w:val="00177741"/>
    <w:rsid w:val="00180CE8"/>
    <w:rsid w:val="00185528"/>
    <w:rsid w:val="00187D13"/>
    <w:rsid w:val="00190A3B"/>
    <w:rsid w:val="00190CF2"/>
    <w:rsid w:val="00193F50"/>
    <w:rsid w:val="00196406"/>
    <w:rsid w:val="001A1258"/>
    <w:rsid w:val="001A562C"/>
    <w:rsid w:val="001B19C7"/>
    <w:rsid w:val="001B558F"/>
    <w:rsid w:val="001B6372"/>
    <w:rsid w:val="001C3CCA"/>
    <w:rsid w:val="001C5929"/>
    <w:rsid w:val="001D046C"/>
    <w:rsid w:val="001D36A6"/>
    <w:rsid w:val="001E0226"/>
    <w:rsid w:val="001E3CBB"/>
    <w:rsid w:val="001E46F9"/>
    <w:rsid w:val="001E6FE5"/>
    <w:rsid w:val="001F12DC"/>
    <w:rsid w:val="001F71A7"/>
    <w:rsid w:val="00201AC4"/>
    <w:rsid w:val="00202CC3"/>
    <w:rsid w:val="00204F6B"/>
    <w:rsid w:val="0020618E"/>
    <w:rsid w:val="00214F70"/>
    <w:rsid w:val="00215B2A"/>
    <w:rsid w:val="00220EE5"/>
    <w:rsid w:val="00231B8E"/>
    <w:rsid w:val="00232294"/>
    <w:rsid w:val="00232613"/>
    <w:rsid w:val="00232E16"/>
    <w:rsid w:val="0023415C"/>
    <w:rsid w:val="002342F5"/>
    <w:rsid w:val="00236EC6"/>
    <w:rsid w:val="00237333"/>
    <w:rsid w:val="00241037"/>
    <w:rsid w:val="00242426"/>
    <w:rsid w:val="002430A1"/>
    <w:rsid w:val="0024475F"/>
    <w:rsid w:val="00245DDE"/>
    <w:rsid w:val="002548BB"/>
    <w:rsid w:val="00260446"/>
    <w:rsid w:val="002605CD"/>
    <w:rsid w:val="0026697F"/>
    <w:rsid w:val="0027270B"/>
    <w:rsid w:val="00274849"/>
    <w:rsid w:val="002766E0"/>
    <w:rsid w:val="0027724B"/>
    <w:rsid w:val="00277C16"/>
    <w:rsid w:val="002835BD"/>
    <w:rsid w:val="0028434D"/>
    <w:rsid w:val="00285359"/>
    <w:rsid w:val="002855E7"/>
    <w:rsid w:val="00285CB8"/>
    <w:rsid w:val="00286218"/>
    <w:rsid w:val="00291057"/>
    <w:rsid w:val="002A1FF8"/>
    <w:rsid w:val="002A21F0"/>
    <w:rsid w:val="002A3EFD"/>
    <w:rsid w:val="002A58A5"/>
    <w:rsid w:val="002A74CF"/>
    <w:rsid w:val="002B10C9"/>
    <w:rsid w:val="002C051C"/>
    <w:rsid w:val="002C4980"/>
    <w:rsid w:val="002C509B"/>
    <w:rsid w:val="002D1D68"/>
    <w:rsid w:val="002D498A"/>
    <w:rsid w:val="002E1DC8"/>
    <w:rsid w:val="002E2785"/>
    <w:rsid w:val="002E2FF6"/>
    <w:rsid w:val="002E44A6"/>
    <w:rsid w:val="002E721C"/>
    <w:rsid w:val="002F06B1"/>
    <w:rsid w:val="002F18EB"/>
    <w:rsid w:val="002F18F6"/>
    <w:rsid w:val="002F270C"/>
    <w:rsid w:val="002F42A0"/>
    <w:rsid w:val="002F46A1"/>
    <w:rsid w:val="002F46EC"/>
    <w:rsid w:val="002F57BF"/>
    <w:rsid w:val="00301B62"/>
    <w:rsid w:val="00302F36"/>
    <w:rsid w:val="00306836"/>
    <w:rsid w:val="003115C2"/>
    <w:rsid w:val="00314091"/>
    <w:rsid w:val="003148F2"/>
    <w:rsid w:val="0031499E"/>
    <w:rsid w:val="00321573"/>
    <w:rsid w:val="003269EA"/>
    <w:rsid w:val="003313CA"/>
    <w:rsid w:val="00346F8E"/>
    <w:rsid w:val="00350B8B"/>
    <w:rsid w:val="00353102"/>
    <w:rsid w:val="003534FC"/>
    <w:rsid w:val="0036134E"/>
    <w:rsid w:val="003630F8"/>
    <w:rsid w:val="00365C28"/>
    <w:rsid w:val="00367430"/>
    <w:rsid w:val="00371515"/>
    <w:rsid w:val="00371CDF"/>
    <w:rsid w:val="00371F03"/>
    <w:rsid w:val="00383190"/>
    <w:rsid w:val="0038461C"/>
    <w:rsid w:val="003923F7"/>
    <w:rsid w:val="0039442D"/>
    <w:rsid w:val="003A4C61"/>
    <w:rsid w:val="003A5C0D"/>
    <w:rsid w:val="003C0A96"/>
    <w:rsid w:val="003C6E7E"/>
    <w:rsid w:val="003D4CAB"/>
    <w:rsid w:val="003D7619"/>
    <w:rsid w:val="003E0586"/>
    <w:rsid w:val="003E333D"/>
    <w:rsid w:val="003E3DFC"/>
    <w:rsid w:val="003E4DD1"/>
    <w:rsid w:val="003E58D7"/>
    <w:rsid w:val="003E62D9"/>
    <w:rsid w:val="003F4BBE"/>
    <w:rsid w:val="00400F5D"/>
    <w:rsid w:val="00404F47"/>
    <w:rsid w:val="004127C5"/>
    <w:rsid w:val="00424F33"/>
    <w:rsid w:val="0042674B"/>
    <w:rsid w:val="00430492"/>
    <w:rsid w:val="004349A6"/>
    <w:rsid w:val="00436B8D"/>
    <w:rsid w:val="00440E3E"/>
    <w:rsid w:val="004439A9"/>
    <w:rsid w:val="004441D4"/>
    <w:rsid w:val="00445569"/>
    <w:rsid w:val="00446BC8"/>
    <w:rsid w:val="00447BFB"/>
    <w:rsid w:val="00451F07"/>
    <w:rsid w:val="00454750"/>
    <w:rsid w:val="00455BEC"/>
    <w:rsid w:val="0045646E"/>
    <w:rsid w:val="00457AB2"/>
    <w:rsid w:val="00457D9E"/>
    <w:rsid w:val="00461489"/>
    <w:rsid w:val="00461AFF"/>
    <w:rsid w:val="00461FF2"/>
    <w:rsid w:val="004662BD"/>
    <w:rsid w:val="0046748B"/>
    <w:rsid w:val="004705FD"/>
    <w:rsid w:val="00470FBC"/>
    <w:rsid w:val="00472C3B"/>
    <w:rsid w:val="00473D61"/>
    <w:rsid w:val="0047401A"/>
    <w:rsid w:val="00475691"/>
    <w:rsid w:val="00475E68"/>
    <w:rsid w:val="004801AF"/>
    <w:rsid w:val="00481472"/>
    <w:rsid w:val="00486A9B"/>
    <w:rsid w:val="004878D3"/>
    <w:rsid w:val="00492CFD"/>
    <w:rsid w:val="00492EC2"/>
    <w:rsid w:val="004937DF"/>
    <w:rsid w:val="00495E31"/>
    <w:rsid w:val="00497957"/>
    <w:rsid w:val="004979ED"/>
    <w:rsid w:val="004A1325"/>
    <w:rsid w:val="004A4186"/>
    <w:rsid w:val="004B19D0"/>
    <w:rsid w:val="004B7072"/>
    <w:rsid w:val="004B7969"/>
    <w:rsid w:val="004C35D9"/>
    <w:rsid w:val="004C6D75"/>
    <w:rsid w:val="004C6DD4"/>
    <w:rsid w:val="004D529E"/>
    <w:rsid w:val="004D582F"/>
    <w:rsid w:val="004D7900"/>
    <w:rsid w:val="004E4F1E"/>
    <w:rsid w:val="004E5848"/>
    <w:rsid w:val="004F2831"/>
    <w:rsid w:val="004F4970"/>
    <w:rsid w:val="004F517B"/>
    <w:rsid w:val="00503346"/>
    <w:rsid w:val="00506F0C"/>
    <w:rsid w:val="00506FEF"/>
    <w:rsid w:val="005100D4"/>
    <w:rsid w:val="00511A3A"/>
    <w:rsid w:val="00516428"/>
    <w:rsid w:val="00521295"/>
    <w:rsid w:val="005232E5"/>
    <w:rsid w:val="00523942"/>
    <w:rsid w:val="005244C9"/>
    <w:rsid w:val="00524F45"/>
    <w:rsid w:val="00526440"/>
    <w:rsid w:val="005325E2"/>
    <w:rsid w:val="00532735"/>
    <w:rsid w:val="00534979"/>
    <w:rsid w:val="005371DB"/>
    <w:rsid w:val="005404AF"/>
    <w:rsid w:val="005404F3"/>
    <w:rsid w:val="00541B20"/>
    <w:rsid w:val="0054419A"/>
    <w:rsid w:val="0055055E"/>
    <w:rsid w:val="00550A34"/>
    <w:rsid w:val="005529FE"/>
    <w:rsid w:val="00552E3F"/>
    <w:rsid w:val="00557D9D"/>
    <w:rsid w:val="005613D3"/>
    <w:rsid w:val="005623C6"/>
    <w:rsid w:val="00562A56"/>
    <w:rsid w:val="005630A0"/>
    <w:rsid w:val="00567583"/>
    <w:rsid w:val="00572527"/>
    <w:rsid w:val="00572EBC"/>
    <w:rsid w:val="005746A4"/>
    <w:rsid w:val="0058033D"/>
    <w:rsid w:val="00584BAA"/>
    <w:rsid w:val="005A0206"/>
    <w:rsid w:val="005A4ACE"/>
    <w:rsid w:val="005A5C7D"/>
    <w:rsid w:val="005B1A96"/>
    <w:rsid w:val="005B2D4A"/>
    <w:rsid w:val="005B4079"/>
    <w:rsid w:val="005B4621"/>
    <w:rsid w:val="005B798D"/>
    <w:rsid w:val="005C23DE"/>
    <w:rsid w:val="005C2BF2"/>
    <w:rsid w:val="005C57AE"/>
    <w:rsid w:val="005C7163"/>
    <w:rsid w:val="005D1E13"/>
    <w:rsid w:val="005D2423"/>
    <w:rsid w:val="005D3259"/>
    <w:rsid w:val="005E0555"/>
    <w:rsid w:val="005E1230"/>
    <w:rsid w:val="006004D7"/>
    <w:rsid w:val="00606076"/>
    <w:rsid w:val="0060706F"/>
    <w:rsid w:val="00610567"/>
    <w:rsid w:val="00615C1B"/>
    <w:rsid w:val="00622844"/>
    <w:rsid w:val="00625B86"/>
    <w:rsid w:val="00625F9E"/>
    <w:rsid w:val="00627880"/>
    <w:rsid w:val="00632845"/>
    <w:rsid w:val="006367E2"/>
    <w:rsid w:val="00642550"/>
    <w:rsid w:val="00643589"/>
    <w:rsid w:val="0064391E"/>
    <w:rsid w:val="00643E04"/>
    <w:rsid w:val="00650DBF"/>
    <w:rsid w:val="00653DB8"/>
    <w:rsid w:val="006576C2"/>
    <w:rsid w:val="0066030B"/>
    <w:rsid w:val="006629BC"/>
    <w:rsid w:val="00662C52"/>
    <w:rsid w:val="00662D78"/>
    <w:rsid w:val="00663872"/>
    <w:rsid w:val="0067263E"/>
    <w:rsid w:val="0068246A"/>
    <w:rsid w:val="006837BE"/>
    <w:rsid w:val="006842F9"/>
    <w:rsid w:val="00686D10"/>
    <w:rsid w:val="00686E18"/>
    <w:rsid w:val="00692CD3"/>
    <w:rsid w:val="00696818"/>
    <w:rsid w:val="006A23E1"/>
    <w:rsid w:val="006A2B68"/>
    <w:rsid w:val="006A5C55"/>
    <w:rsid w:val="006B322D"/>
    <w:rsid w:val="006B7578"/>
    <w:rsid w:val="006B7BE2"/>
    <w:rsid w:val="006C0095"/>
    <w:rsid w:val="006C05E2"/>
    <w:rsid w:val="006C1DE1"/>
    <w:rsid w:val="006C47F0"/>
    <w:rsid w:val="006C5EC3"/>
    <w:rsid w:val="006C65AE"/>
    <w:rsid w:val="006C791E"/>
    <w:rsid w:val="006C79B9"/>
    <w:rsid w:val="006D58B7"/>
    <w:rsid w:val="006E0862"/>
    <w:rsid w:val="006E1864"/>
    <w:rsid w:val="006E67FE"/>
    <w:rsid w:val="006E6F55"/>
    <w:rsid w:val="006F07B9"/>
    <w:rsid w:val="006F2737"/>
    <w:rsid w:val="006F6F94"/>
    <w:rsid w:val="00701035"/>
    <w:rsid w:val="0070363B"/>
    <w:rsid w:val="00710F3B"/>
    <w:rsid w:val="007124A3"/>
    <w:rsid w:val="00716429"/>
    <w:rsid w:val="00721567"/>
    <w:rsid w:val="00724329"/>
    <w:rsid w:val="00724E14"/>
    <w:rsid w:val="00725099"/>
    <w:rsid w:val="007260D8"/>
    <w:rsid w:val="00731AB9"/>
    <w:rsid w:val="007322E6"/>
    <w:rsid w:val="00741831"/>
    <w:rsid w:val="007425D2"/>
    <w:rsid w:val="007473DE"/>
    <w:rsid w:val="0075048C"/>
    <w:rsid w:val="0075110C"/>
    <w:rsid w:val="00751B11"/>
    <w:rsid w:val="00754A1C"/>
    <w:rsid w:val="007624C9"/>
    <w:rsid w:val="00765EA9"/>
    <w:rsid w:val="00766814"/>
    <w:rsid w:val="00771EAF"/>
    <w:rsid w:val="007733A2"/>
    <w:rsid w:val="00775DBA"/>
    <w:rsid w:val="007761FF"/>
    <w:rsid w:val="0077752C"/>
    <w:rsid w:val="0077766B"/>
    <w:rsid w:val="0078765D"/>
    <w:rsid w:val="0079060C"/>
    <w:rsid w:val="00792747"/>
    <w:rsid w:val="007928B8"/>
    <w:rsid w:val="00794691"/>
    <w:rsid w:val="00796F80"/>
    <w:rsid w:val="00797446"/>
    <w:rsid w:val="007A0754"/>
    <w:rsid w:val="007A1123"/>
    <w:rsid w:val="007A16E3"/>
    <w:rsid w:val="007A3D4C"/>
    <w:rsid w:val="007B0A04"/>
    <w:rsid w:val="007B2049"/>
    <w:rsid w:val="007B20C4"/>
    <w:rsid w:val="007B46D0"/>
    <w:rsid w:val="007B781A"/>
    <w:rsid w:val="007C1F9E"/>
    <w:rsid w:val="007D0B41"/>
    <w:rsid w:val="007D1677"/>
    <w:rsid w:val="007D6295"/>
    <w:rsid w:val="007E1127"/>
    <w:rsid w:val="007E373A"/>
    <w:rsid w:val="007E4502"/>
    <w:rsid w:val="007F1B22"/>
    <w:rsid w:val="007F2631"/>
    <w:rsid w:val="007F7043"/>
    <w:rsid w:val="00800139"/>
    <w:rsid w:val="00801C52"/>
    <w:rsid w:val="008028C3"/>
    <w:rsid w:val="00804356"/>
    <w:rsid w:val="008112D3"/>
    <w:rsid w:val="008142C3"/>
    <w:rsid w:val="008149E2"/>
    <w:rsid w:val="00815057"/>
    <w:rsid w:val="0081793B"/>
    <w:rsid w:val="008211B2"/>
    <w:rsid w:val="00823510"/>
    <w:rsid w:val="00824D3D"/>
    <w:rsid w:val="00832AD8"/>
    <w:rsid w:val="0083453C"/>
    <w:rsid w:val="00834DE2"/>
    <w:rsid w:val="00837A3C"/>
    <w:rsid w:val="00837DE9"/>
    <w:rsid w:val="0084144A"/>
    <w:rsid w:val="00841671"/>
    <w:rsid w:val="00841F37"/>
    <w:rsid w:val="00845238"/>
    <w:rsid w:val="00845BD1"/>
    <w:rsid w:val="00852CED"/>
    <w:rsid w:val="00855FB5"/>
    <w:rsid w:val="00860E6D"/>
    <w:rsid w:val="00862D29"/>
    <w:rsid w:val="00871289"/>
    <w:rsid w:val="0087179D"/>
    <w:rsid w:val="00871EBF"/>
    <w:rsid w:val="00880366"/>
    <w:rsid w:val="00880428"/>
    <w:rsid w:val="0088354A"/>
    <w:rsid w:val="00883D35"/>
    <w:rsid w:val="00885B49"/>
    <w:rsid w:val="00891EDC"/>
    <w:rsid w:val="00892D3F"/>
    <w:rsid w:val="00893373"/>
    <w:rsid w:val="008A05D0"/>
    <w:rsid w:val="008A5E61"/>
    <w:rsid w:val="008C0267"/>
    <w:rsid w:val="008C20CA"/>
    <w:rsid w:val="008C22E9"/>
    <w:rsid w:val="008C2414"/>
    <w:rsid w:val="008C3C77"/>
    <w:rsid w:val="008D001A"/>
    <w:rsid w:val="008D1B20"/>
    <w:rsid w:val="008D1EC1"/>
    <w:rsid w:val="008D21EB"/>
    <w:rsid w:val="008D310C"/>
    <w:rsid w:val="008D3136"/>
    <w:rsid w:val="008D50AF"/>
    <w:rsid w:val="008D5283"/>
    <w:rsid w:val="008D76AD"/>
    <w:rsid w:val="008E2B31"/>
    <w:rsid w:val="008E637D"/>
    <w:rsid w:val="008E77CF"/>
    <w:rsid w:val="008F0B8F"/>
    <w:rsid w:val="008F29B0"/>
    <w:rsid w:val="008F2A95"/>
    <w:rsid w:val="008F32FC"/>
    <w:rsid w:val="008F4602"/>
    <w:rsid w:val="008F5C40"/>
    <w:rsid w:val="008F5DEC"/>
    <w:rsid w:val="008F615F"/>
    <w:rsid w:val="009003AA"/>
    <w:rsid w:val="00901BDF"/>
    <w:rsid w:val="009025BF"/>
    <w:rsid w:val="00902B85"/>
    <w:rsid w:val="00903717"/>
    <w:rsid w:val="00911844"/>
    <w:rsid w:val="0091490C"/>
    <w:rsid w:val="00914B8B"/>
    <w:rsid w:val="00915C15"/>
    <w:rsid w:val="009177F5"/>
    <w:rsid w:val="00923FCC"/>
    <w:rsid w:val="0092452B"/>
    <w:rsid w:val="00926537"/>
    <w:rsid w:val="009338B9"/>
    <w:rsid w:val="00935505"/>
    <w:rsid w:val="009417E7"/>
    <w:rsid w:val="009429F3"/>
    <w:rsid w:val="00950136"/>
    <w:rsid w:val="009516DD"/>
    <w:rsid w:val="00951F57"/>
    <w:rsid w:val="00960173"/>
    <w:rsid w:val="00961EE5"/>
    <w:rsid w:val="009621A3"/>
    <w:rsid w:val="00964960"/>
    <w:rsid w:val="00974426"/>
    <w:rsid w:val="009755EE"/>
    <w:rsid w:val="0097659A"/>
    <w:rsid w:val="00976ABE"/>
    <w:rsid w:val="00976C01"/>
    <w:rsid w:val="00984A3B"/>
    <w:rsid w:val="0098546D"/>
    <w:rsid w:val="00985BF0"/>
    <w:rsid w:val="0099255A"/>
    <w:rsid w:val="0099409A"/>
    <w:rsid w:val="009941C1"/>
    <w:rsid w:val="00995424"/>
    <w:rsid w:val="009B0AEE"/>
    <w:rsid w:val="009B23A6"/>
    <w:rsid w:val="009C74E4"/>
    <w:rsid w:val="009C79EB"/>
    <w:rsid w:val="009D0260"/>
    <w:rsid w:val="009D3572"/>
    <w:rsid w:val="009D4F19"/>
    <w:rsid w:val="009D56E5"/>
    <w:rsid w:val="009D6470"/>
    <w:rsid w:val="009D789D"/>
    <w:rsid w:val="009D7DB1"/>
    <w:rsid w:val="009E0827"/>
    <w:rsid w:val="009E183C"/>
    <w:rsid w:val="009E232B"/>
    <w:rsid w:val="009E6BE6"/>
    <w:rsid w:val="009F36BE"/>
    <w:rsid w:val="009F53F9"/>
    <w:rsid w:val="009F7A6A"/>
    <w:rsid w:val="00A02505"/>
    <w:rsid w:val="00A03BF9"/>
    <w:rsid w:val="00A06DF4"/>
    <w:rsid w:val="00A10790"/>
    <w:rsid w:val="00A11D7E"/>
    <w:rsid w:val="00A12632"/>
    <w:rsid w:val="00A1299A"/>
    <w:rsid w:val="00A1309D"/>
    <w:rsid w:val="00A15161"/>
    <w:rsid w:val="00A1591A"/>
    <w:rsid w:val="00A239CF"/>
    <w:rsid w:val="00A25B09"/>
    <w:rsid w:val="00A26407"/>
    <w:rsid w:val="00A26985"/>
    <w:rsid w:val="00A278C1"/>
    <w:rsid w:val="00A27944"/>
    <w:rsid w:val="00A37F14"/>
    <w:rsid w:val="00A40735"/>
    <w:rsid w:val="00A45C0F"/>
    <w:rsid w:val="00A45D3D"/>
    <w:rsid w:val="00A45F8B"/>
    <w:rsid w:val="00A46808"/>
    <w:rsid w:val="00A47510"/>
    <w:rsid w:val="00A4775B"/>
    <w:rsid w:val="00A50C39"/>
    <w:rsid w:val="00A50F8C"/>
    <w:rsid w:val="00A54C44"/>
    <w:rsid w:val="00A552F5"/>
    <w:rsid w:val="00A55DCA"/>
    <w:rsid w:val="00A62056"/>
    <w:rsid w:val="00A628B5"/>
    <w:rsid w:val="00A636B0"/>
    <w:rsid w:val="00A6420C"/>
    <w:rsid w:val="00A653AF"/>
    <w:rsid w:val="00A65DED"/>
    <w:rsid w:val="00A70F91"/>
    <w:rsid w:val="00A73A2E"/>
    <w:rsid w:val="00A74C53"/>
    <w:rsid w:val="00A770E9"/>
    <w:rsid w:val="00A7795A"/>
    <w:rsid w:val="00A80CD2"/>
    <w:rsid w:val="00A840CF"/>
    <w:rsid w:val="00A85AAD"/>
    <w:rsid w:val="00A85E54"/>
    <w:rsid w:val="00A91003"/>
    <w:rsid w:val="00A94EC2"/>
    <w:rsid w:val="00A97C98"/>
    <w:rsid w:val="00A97D5C"/>
    <w:rsid w:val="00AA1B99"/>
    <w:rsid w:val="00AA5055"/>
    <w:rsid w:val="00AA5068"/>
    <w:rsid w:val="00AA73B3"/>
    <w:rsid w:val="00AB0087"/>
    <w:rsid w:val="00AB14BC"/>
    <w:rsid w:val="00AB26F1"/>
    <w:rsid w:val="00AB446B"/>
    <w:rsid w:val="00AC0F57"/>
    <w:rsid w:val="00AC10F8"/>
    <w:rsid w:val="00AC3AD8"/>
    <w:rsid w:val="00AC562A"/>
    <w:rsid w:val="00AD3DA9"/>
    <w:rsid w:val="00AE1064"/>
    <w:rsid w:val="00AF73FF"/>
    <w:rsid w:val="00B015BD"/>
    <w:rsid w:val="00B03207"/>
    <w:rsid w:val="00B04DBE"/>
    <w:rsid w:val="00B05484"/>
    <w:rsid w:val="00B07994"/>
    <w:rsid w:val="00B1010C"/>
    <w:rsid w:val="00B1088C"/>
    <w:rsid w:val="00B115EC"/>
    <w:rsid w:val="00B117DE"/>
    <w:rsid w:val="00B12783"/>
    <w:rsid w:val="00B15447"/>
    <w:rsid w:val="00B15FD9"/>
    <w:rsid w:val="00B1610C"/>
    <w:rsid w:val="00B17748"/>
    <w:rsid w:val="00B21D5F"/>
    <w:rsid w:val="00B2340E"/>
    <w:rsid w:val="00B24782"/>
    <w:rsid w:val="00B25A8A"/>
    <w:rsid w:val="00B32522"/>
    <w:rsid w:val="00B32BEA"/>
    <w:rsid w:val="00B371E2"/>
    <w:rsid w:val="00B42042"/>
    <w:rsid w:val="00B42419"/>
    <w:rsid w:val="00B44057"/>
    <w:rsid w:val="00B50F8D"/>
    <w:rsid w:val="00B51489"/>
    <w:rsid w:val="00B5366D"/>
    <w:rsid w:val="00B61A7C"/>
    <w:rsid w:val="00B6437F"/>
    <w:rsid w:val="00B67EC3"/>
    <w:rsid w:val="00B67FE1"/>
    <w:rsid w:val="00B70283"/>
    <w:rsid w:val="00B7079B"/>
    <w:rsid w:val="00B715A1"/>
    <w:rsid w:val="00B727CD"/>
    <w:rsid w:val="00B733DF"/>
    <w:rsid w:val="00B75645"/>
    <w:rsid w:val="00B75DE1"/>
    <w:rsid w:val="00B80F6D"/>
    <w:rsid w:val="00B81193"/>
    <w:rsid w:val="00B9087D"/>
    <w:rsid w:val="00B95909"/>
    <w:rsid w:val="00B964F6"/>
    <w:rsid w:val="00BA5A61"/>
    <w:rsid w:val="00BA60C6"/>
    <w:rsid w:val="00BA645F"/>
    <w:rsid w:val="00BA6A75"/>
    <w:rsid w:val="00BB2A85"/>
    <w:rsid w:val="00BB5251"/>
    <w:rsid w:val="00BC532F"/>
    <w:rsid w:val="00BD0A49"/>
    <w:rsid w:val="00BD0BE9"/>
    <w:rsid w:val="00BD3AC7"/>
    <w:rsid w:val="00BD438E"/>
    <w:rsid w:val="00BD517F"/>
    <w:rsid w:val="00BE03CE"/>
    <w:rsid w:val="00BE1628"/>
    <w:rsid w:val="00BE2A52"/>
    <w:rsid w:val="00BF2C62"/>
    <w:rsid w:val="00BF5443"/>
    <w:rsid w:val="00BF65D2"/>
    <w:rsid w:val="00BF6A0D"/>
    <w:rsid w:val="00C007B3"/>
    <w:rsid w:val="00C071F5"/>
    <w:rsid w:val="00C163AE"/>
    <w:rsid w:val="00C16702"/>
    <w:rsid w:val="00C24192"/>
    <w:rsid w:val="00C2446B"/>
    <w:rsid w:val="00C319E2"/>
    <w:rsid w:val="00C32A25"/>
    <w:rsid w:val="00C33AE0"/>
    <w:rsid w:val="00C34AD5"/>
    <w:rsid w:val="00C379F1"/>
    <w:rsid w:val="00C42A58"/>
    <w:rsid w:val="00C438F3"/>
    <w:rsid w:val="00C54959"/>
    <w:rsid w:val="00C55BAE"/>
    <w:rsid w:val="00C57412"/>
    <w:rsid w:val="00C65399"/>
    <w:rsid w:val="00C659F5"/>
    <w:rsid w:val="00C66386"/>
    <w:rsid w:val="00C67C9F"/>
    <w:rsid w:val="00C7566F"/>
    <w:rsid w:val="00C76C41"/>
    <w:rsid w:val="00C77BB3"/>
    <w:rsid w:val="00C824D8"/>
    <w:rsid w:val="00C825ED"/>
    <w:rsid w:val="00C846B2"/>
    <w:rsid w:val="00C91D13"/>
    <w:rsid w:val="00C921A9"/>
    <w:rsid w:val="00C92F12"/>
    <w:rsid w:val="00C94BA5"/>
    <w:rsid w:val="00C9621B"/>
    <w:rsid w:val="00CA3640"/>
    <w:rsid w:val="00CA3F1F"/>
    <w:rsid w:val="00CB1E3F"/>
    <w:rsid w:val="00CB3042"/>
    <w:rsid w:val="00CB5932"/>
    <w:rsid w:val="00CC1828"/>
    <w:rsid w:val="00CC1EC4"/>
    <w:rsid w:val="00CC3AEA"/>
    <w:rsid w:val="00CC5BCD"/>
    <w:rsid w:val="00CE001A"/>
    <w:rsid w:val="00CE1D70"/>
    <w:rsid w:val="00CE2169"/>
    <w:rsid w:val="00CE4CCC"/>
    <w:rsid w:val="00CF5145"/>
    <w:rsid w:val="00D028C7"/>
    <w:rsid w:val="00D03F8F"/>
    <w:rsid w:val="00D04E19"/>
    <w:rsid w:val="00D13CF1"/>
    <w:rsid w:val="00D1593E"/>
    <w:rsid w:val="00D26348"/>
    <w:rsid w:val="00D35077"/>
    <w:rsid w:val="00D354BE"/>
    <w:rsid w:val="00D40E88"/>
    <w:rsid w:val="00D434C4"/>
    <w:rsid w:val="00D4390F"/>
    <w:rsid w:val="00D4731D"/>
    <w:rsid w:val="00D511C8"/>
    <w:rsid w:val="00D53205"/>
    <w:rsid w:val="00D612BD"/>
    <w:rsid w:val="00D61351"/>
    <w:rsid w:val="00D655EF"/>
    <w:rsid w:val="00D65BB7"/>
    <w:rsid w:val="00D71035"/>
    <w:rsid w:val="00D72250"/>
    <w:rsid w:val="00D732B0"/>
    <w:rsid w:val="00D73EA6"/>
    <w:rsid w:val="00D75118"/>
    <w:rsid w:val="00D7594F"/>
    <w:rsid w:val="00D802A8"/>
    <w:rsid w:val="00D80AD9"/>
    <w:rsid w:val="00D80CD0"/>
    <w:rsid w:val="00D80D0A"/>
    <w:rsid w:val="00D8305F"/>
    <w:rsid w:val="00D90EFE"/>
    <w:rsid w:val="00D94127"/>
    <w:rsid w:val="00D94972"/>
    <w:rsid w:val="00D96AE6"/>
    <w:rsid w:val="00DA3F7D"/>
    <w:rsid w:val="00DA6815"/>
    <w:rsid w:val="00DB01CB"/>
    <w:rsid w:val="00DB255D"/>
    <w:rsid w:val="00DB3A9B"/>
    <w:rsid w:val="00DC1D3F"/>
    <w:rsid w:val="00DC2C3E"/>
    <w:rsid w:val="00DC3475"/>
    <w:rsid w:val="00DC4ED8"/>
    <w:rsid w:val="00DD2453"/>
    <w:rsid w:val="00DD612F"/>
    <w:rsid w:val="00DD6594"/>
    <w:rsid w:val="00DE074A"/>
    <w:rsid w:val="00DE52DC"/>
    <w:rsid w:val="00DE5A2C"/>
    <w:rsid w:val="00DF048F"/>
    <w:rsid w:val="00DF22F1"/>
    <w:rsid w:val="00DF5D12"/>
    <w:rsid w:val="00DF67B9"/>
    <w:rsid w:val="00E0105D"/>
    <w:rsid w:val="00E027BC"/>
    <w:rsid w:val="00E05E5C"/>
    <w:rsid w:val="00E06655"/>
    <w:rsid w:val="00E107F4"/>
    <w:rsid w:val="00E14940"/>
    <w:rsid w:val="00E15483"/>
    <w:rsid w:val="00E20517"/>
    <w:rsid w:val="00E24503"/>
    <w:rsid w:val="00E264EA"/>
    <w:rsid w:val="00E318BA"/>
    <w:rsid w:val="00E326ED"/>
    <w:rsid w:val="00E378DB"/>
    <w:rsid w:val="00E4072F"/>
    <w:rsid w:val="00E43FC1"/>
    <w:rsid w:val="00E45289"/>
    <w:rsid w:val="00E45F02"/>
    <w:rsid w:val="00E46345"/>
    <w:rsid w:val="00E4715F"/>
    <w:rsid w:val="00E50672"/>
    <w:rsid w:val="00E50AEC"/>
    <w:rsid w:val="00E52048"/>
    <w:rsid w:val="00E528EC"/>
    <w:rsid w:val="00E675DC"/>
    <w:rsid w:val="00E70A66"/>
    <w:rsid w:val="00E7293D"/>
    <w:rsid w:val="00E827BA"/>
    <w:rsid w:val="00E82991"/>
    <w:rsid w:val="00E86BB6"/>
    <w:rsid w:val="00E86EA3"/>
    <w:rsid w:val="00E87242"/>
    <w:rsid w:val="00E92C8A"/>
    <w:rsid w:val="00E947B8"/>
    <w:rsid w:val="00EA0D4D"/>
    <w:rsid w:val="00EA20CE"/>
    <w:rsid w:val="00EA47F2"/>
    <w:rsid w:val="00EB37A4"/>
    <w:rsid w:val="00EC2F64"/>
    <w:rsid w:val="00EC3C04"/>
    <w:rsid w:val="00EC5033"/>
    <w:rsid w:val="00EC6EFE"/>
    <w:rsid w:val="00EC76B7"/>
    <w:rsid w:val="00ED06D2"/>
    <w:rsid w:val="00ED6262"/>
    <w:rsid w:val="00ED6B9E"/>
    <w:rsid w:val="00ED7512"/>
    <w:rsid w:val="00EE048D"/>
    <w:rsid w:val="00EE1685"/>
    <w:rsid w:val="00EE699B"/>
    <w:rsid w:val="00EE7620"/>
    <w:rsid w:val="00EF57A4"/>
    <w:rsid w:val="00F01E46"/>
    <w:rsid w:val="00F0572F"/>
    <w:rsid w:val="00F05D5C"/>
    <w:rsid w:val="00F06114"/>
    <w:rsid w:val="00F06DCA"/>
    <w:rsid w:val="00F06E6B"/>
    <w:rsid w:val="00F0782D"/>
    <w:rsid w:val="00F13E11"/>
    <w:rsid w:val="00F22F21"/>
    <w:rsid w:val="00F37CD2"/>
    <w:rsid w:val="00F4058C"/>
    <w:rsid w:val="00F41FFC"/>
    <w:rsid w:val="00F438E7"/>
    <w:rsid w:val="00F45EC7"/>
    <w:rsid w:val="00F546F4"/>
    <w:rsid w:val="00F54C1D"/>
    <w:rsid w:val="00F55891"/>
    <w:rsid w:val="00F5616E"/>
    <w:rsid w:val="00F5704C"/>
    <w:rsid w:val="00F60DD5"/>
    <w:rsid w:val="00F630E8"/>
    <w:rsid w:val="00F63850"/>
    <w:rsid w:val="00F7342B"/>
    <w:rsid w:val="00F7363C"/>
    <w:rsid w:val="00F77E95"/>
    <w:rsid w:val="00F8342E"/>
    <w:rsid w:val="00F852D5"/>
    <w:rsid w:val="00F86203"/>
    <w:rsid w:val="00F862FA"/>
    <w:rsid w:val="00F870A1"/>
    <w:rsid w:val="00F93271"/>
    <w:rsid w:val="00F95149"/>
    <w:rsid w:val="00FA71BE"/>
    <w:rsid w:val="00FB1825"/>
    <w:rsid w:val="00FB3089"/>
    <w:rsid w:val="00FB64A8"/>
    <w:rsid w:val="00FB650E"/>
    <w:rsid w:val="00FB733A"/>
    <w:rsid w:val="00FC1F0B"/>
    <w:rsid w:val="00FC434A"/>
    <w:rsid w:val="00FD0D55"/>
    <w:rsid w:val="00FD4A0B"/>
    <w:rsid w:val="00FD6C82"/>
    <w:rsid w:val="00FD7B24"/>
    <w:rsid w:val="00FE46A3"/>
    <w:rsid w:val="00FF2ED4"/>
    <w:rsid w:val="00F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F7D7F1"/>
  <w15:chartTrackingRefBased/>
  <w15:docId w15:val="{E5AE145C-2DC8-B748-A4F0-88E4A492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CE"/>
    <w:rPr>
      <w:lang w:val="uk-UA"/>
    </w:rPr>
  </w:style>
  <w:style w:type="paragraph" w:styleId="1">
    <w:name w:val="heading 1"/>
    <w:basedOn w:val="a"/>
    <w:next w:val="a"/>
    <w:qFormat/>
    <w:rsid w:val="008C22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69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6697F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697F"/>
    <w:pPr>
      <w:widowControl w:val="0"/>
      <w:ind w:left="709"/>
      <w:jc w:val="both"/>
    </w:pPr>
    <w:rPr>
      <w:sz w:val="28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C22E9"/>
    <w:rPr>
      <w:rFonts w:ascii="Verdana" w:hAnsi="Verdana" w:cs="Verdana"/>
      <w:lang w:val="en-US" w:eastAsia="en-US"/>
    </w:rPr>
  </w:style>
  <w:style w:type="paragraph" w:customStyle="1" w:styleId="a4">
    <w:name w:val="ДинШапкаРеквиз"/>
    <w:basedOn w:val="a"/>
    <w:autoRedefine/>
    <w:rsid w:val="00FA71BE"/>
    <w:pPr>
      <w:widowControl w:val="0"/>
      <w:ind w:firstLine="720"/>
      <w:jc w:val="center"/>
    </w:pPr>
    <w:rPr>
      <w:color w:val="000000"/>
      <w:sz w:val="28"/>
      <w:szCs w:val="28"/>
    </w:rPr>
  </w:style>
  <w:style w:type="paragraph" w:customStyle="1" w:styleId="Iauiue">
    <w:name w:val="Iau?iue"/>
    <w:rsid w:val="00FA71BE"/>
    <w:rPr>
      <w:rFonts w:ascii="Monotype Sorts" w:hAnsi="Monotype Sorts"/>
      <w:sz w:val="24"/>
    </w:rPr>
  </w:style>
  <w:style w:type="paragraph" w:styleId="a5">
    <w:name w:val="Body Text"/>
    <w:basedOn w:val="a"/>
    <w:link w:val="a6"/>
    <w:rsid w:val="00FA71BE"/>
    <w:pPr>
      <w:spacing w:after="120"/>
    </w:pPr>
    <w:rPr>
      <w:lang w:val="ru-RU" w:eastAsia="uk-UA"/>
    </w:rPr>
  </w:style>
  <w:style w:type="paragraph" w:styleId="a7">
    <w:name w:val="Title"/>
    <w:basedOn w:val="a"/>
    <w:qFormat/>
    <w:rsid w:val="00FA71BE"/>
    <w:pPr>
      <w:ind w:firstLine="993"/>
      <w:jc w:val="center"/>
    </w:pPr>
    <w:rPr>
      <w:sz w:val="28"/>
    </w:rPr>
  </w:style>
  <w:style w:type="character" w:customStyle="1" w:styleId="a6">
    <w:name w:val="Основний текст Знак"/>
    <w:link w:val="a5"/>
    <w:rsid w:val="00FA71BE"/>
    <w:rPr>
      <w:lang w:val="ru-RU" w:eastAsia="uk-UA" w:bidi="ar-SA"/>
    </w:rPr>
  </w:style>
  <w:style w:type="table" w:styleId="a8">
    <w:name w:val="Table Grid"/>
    <w:basedOn w:val="a1"/>
    <w:rsid w:val="00FA7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F05D5C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A97C98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b">
    <w:name w:val="Plain Text"/>
    <w:basedOn w:val="a"/>
    <w:link w:val="ac"/>
    <w:rsid w:val="0012713C"/>
    <w:rPr>
      <w:rFonts w:ascii="Courier New" w:hAnsi="Courier New"/>
      <w:lang w:eastAsia="uk-UA"/>
    </w:rPr>
  </w:style>
  <w:style w:type="character" w:customStyle="1" w:styleId="ac">
    <w:name w:val="Текст Знак"/>
    <w:link w:val="ab"/>
    <w:semiHidden/>
    <w:locked/>
    <w:rsid w:val="0012713C"/>
    <w:rPr>
      <w:rFonts w:ascii="Courier New" w:hAnsi="Courier New"/>
      <w:lang w:val="uk-UA" w:eastAsia="uk-UA" w:bidi="ar-SA"/>
    </w:rPr>
  </w:style>
  <w:style w:type="paragraph" w:customStyle="1" w:styleId="ad">
    <w:name w:val="Знак Знак Знак Знак"/>
    <w:basedOn w:val="a"/>
    <w:rsid w:val="005630A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rvts23">
    <w:name w:val="rvts23"/>
    <w:basedOn w:val="a0"/>
    <w:rsid w:val="005746A4"/>
  </w:style>
  <w:style w:type="paragraph" w:styleId="20">
    <w:name w:val="Body Text Indent 2"/>
    <w:basedOn w:val="a"/>
    <w:rsid w:val="009E0827"/>
    <w:pPr>
      <w:spacing w:after="120" w:line="480" w:lineRule="auto"/>
      <w:ind w:left="283"/>
    </w:pPr>
  </w:style>
  <w:style w:type="paragraph" w:customStyle="1" w:styleId="rvps2">
    <w:name w:val="rvps2"/>
    <w:basedOn w:val="a"/>
    <w:rsid w:val="0088036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e">
    <w:name w:val="Hyperlink"/>
    <w:rsid w:val="00880366"/>
    <w:rPr>
      <w:color w:val="0000FF"/>
      <w:u w:val="single"/>
    </w:rPr>
  </w:style>
  <w:style w:type="character" w:customStyle="1" w:styleId="rvts0">
    <w:name w:val="rvts0"/>
    <w:basedOn w:val="a0"/>
    <w:rsid w:val="00880366"/>
  </w:style>
  <w:style w:type="paragraph" w:customStyle="1" w:styleId="rvps14">
    <w:name w:val="rvps14"/>
    <w:basedOn w:val="a"/>
    <w:rsid w:val="00A50C3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A50C39"/>
  </w:style>
  <w:style w:type="paragraph" w:customStyle="1" w:styleId="msonormalcxspmiddle">
    <w:name w:val="msonormalcxspmiddle"/>
    <w:basedOn w:val="a"/>
    <w:rsid w:val="00511A3A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f">
    <w:name w:val="header"/>
    <w:basedOn w:val="a"/>
    <w:link w:val="af0"/>
    <w:rsid w:val="006F07B9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link w:val="af"/>
    <w:rsid w:val="006F07B9"/>
    <w:rPr>
      <w:lang w:eastAsia="ru-RU"/>
    </w:rPr>
  </w:style>
  <w:style w:type="paragraph" w:styleId="af1">
    <w:name w:val="footer"/>
    <w:basedOn w:val="a"/>
    <w:link w:val="af2"/>
    <w:rsid w:val="006F07B9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link w:val="af1"/>
    <w:rsid w:val="006F07B9"/>
    <w:rPr>
      <w:lang w:eastAsia="ru-RU"/>
    </w:rPr>
  </w:style>
  <w:style w:type="paragraph" w:customStyle="1" w:styleId="af3">
    <w:name w:val="Знак Знак Знак Знак Знак Знак Знак"/>
    <w:basedOn w:val="a"/>
    <w:rsid w:val="00686D10"/>
    <w:rPr>
      <w:rFonts w:ascii="Verdana" w:hAnsi="Verdana" w:cs="Verdana"/>
      <w:color w:val="000000"/>
      <w:lang w:val="en-US" w:eastAsia="en-US"/>
    </w:rPr>
  </w:style>
  <w:style w:type="paragraph" w:customStyle="1" w:styleId="10">
    <w:name w:val="заголовок 1"/>
    <w:basedOn w:val="a"/>
    <w:next w:val="a"/>
    <w:rsid w:val="00686D10"/>
    <w:pPr>
      <w:keepNext/>
      <w:autoSpaceDE w:val="0"/>
      <w:autoSpaceDN w:val="0"/>
    </w:pPr>
    <w:rPr>
      <w:sz w:val="24"/>
      <w:szCs w:val="24"/>
    </w:rPr>
  </w:style>
  <w:style w:type="paragraph" w:styleId="af4">
    <w:name w:val="List Paragraph"/>
    <w:basedOn w:val="a"/>
    <w:uiPriority w:val="34"/>
    <w:qFormat/>
    <w:rsid w:val="00506FE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4957</Words>
  <Characters>2826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SSMSC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belokurova</dc:creator>
  <cp:keywords/>
  <dc:description/>
  <cp:lastModifiedBy>Admin</cp:lastModifiedBy>
  <cp:revision>3</cp:revision>
  <cp:lastPrinted>2019-04-10T13:12:00Z</cp:lastPrinted>
  <dcterms:created xsi:type="dcterms:W3CDTF">2023-09-25T09:18:00Z</dcterms:created>
  <dcterms:modified xsi:type="dcterms:W3CDTF">2023-09-25T09:49:00Z</dcterms:modified>
</cp:coreProperties>
</file>