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723C" w14:textId="3C1746B8" w:rsidR="00D5205E" w:rsidRPr="00D5205E" w:rsidRDefault="00D5205E" w:rsidP="00D5205E">
      <w:pPr>
        <w:shd w:val="clear" w:color="auto" w:fill="FFFFFF"/>
        <w:spacing w:after="100" w:afterAutospacing="1"/>
        <w:jc w:val="left"/>
        <w:outlineLvl w:val="0"/>
        <w:rPr>
          <w:b/>
          <w:bCs/>
          <w:szCs w:val="24"/>
          <w14:ligatures w14:val="standardContextual"/>
        </w:rPr>
      </w:pPr>
      <w:r w:rsidRPr="00D5205E">
        <w:rPr>
          <w:rFonts w:eastAsia="Times New Roman"/>
          <w:b/>
          <w:bCs/>
          <w:color w:val="212529"/>
          <w:kern w:val="36"/>
          <w:szCs w:val="24"/>
          <w:lang w:eastAsia="uk-UA"/>
        </w:rPr>
        <w:t>УІРФР:</w:t>
      </w:r>
      <w:r w:rsidRPr="00D5205E">
        <w:rPr>
          <w:rFonts w:eastAsia="Times New Roman"/>
          <w:b/>
          <w:bCs/>
          <w:color w:val="212529"/>
          <w:kern w:val="36"/>
          <w:szCs w:val="24"/>
          <w:lang w:eastAsia="uk-UA"/>
        </w:rPr>
        <w:t xml:space="preserve"> </w:t>
      </w:r>
      <w:r w:rsidRPr="00D5205E">
        <w:rPr>
          <w:b/>
          <w:bCs/>
          <w:szCs w:val="24"/>
          <w14:ligatures w14:val="standardContextual"/>
        </w:rPr>
        <w:t>Календарний</w:t>
      </w:r>
      <w:r w:rsidRPr="00D5205E">
        <w:rPr>
          <w:b/>
          <w:bCs/>
          <w:spacing w:val="-1"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графік</w:t>
      </w:r>
      <w:r w:rsidRPr="00D5205E">
        <w:rPr>
          <w:b/>
          <w:bCs/>
          <w:spacing w:val="-1"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проведення</w:t>
      </w:r>
      <w:r w:rsidRPr="00D5205E">
        <w:rPr>
          <w:b/>
          <w:bCs/>
          <w:spacing w:val="-2"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акредитованих заходів,</w:t>
      </w:r>
      <w:r>
        <w:rPr>
          <w:b/>
          <w:bCs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що</w:t>
      </w:r>
      <w:r w:rsidRPr="00D5205E">
        <w:rPr>
          <w:b/>
          <w:bCs/>
          <w:spacing w:val="1"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належать до</w:t>
      </w:r>
      <w:r w:rsidRPr="00D5205E">
        <w:rPr>
          <w:b/>
          <w:bCs/>
          <w:spacing w:val="1"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форм безперервного</w:t>
      </w:r>
      <w:r w:rsidRPr="00D5205E">
        <w:rPr>
          <w:b/>
          <w:bCs/>
          <w:spacing w:val="-3"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розвитку,</w:t>
      </w:r>
      <w:r w:rsidRPr="00D5205E">
        <w:rPr>
          <w:b/>
          <w:bCs/>
          <w:spacing w:val="-1"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за напрямом кваліфікації</w:t>
      </w:r>
      <w:r w:rsidRPr="00D5205E">
        <w:rPr>
          <w:b/>
          <w:bCs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:u w:val="single"/>
          <w14:ligatures w14:val="standardContextual"/>
        </w:rPr>
        <w:t>«Головний</w:t>
      </w:r>
      <w:r w:rsidRPr="00D5205E">
        <w:rPr>
          <w:b/>
          <w:bCs/>
          <w:spacing w:val="-2"/>
          <w:szCs w:val="24"/>
          <w:u w:val="single"/>
          <w14:ligatures w14:val="standardContextual"/>
        </w:rPr>
        <w:t xml:space="preserve"> </w:t>
      </w:r>
      <w:r w:rsidRPr="00D5205E">
        <w:rPr>
          <w:b/>
          <w:bCs/>
          <w:szCs w:val="24"/>
          <w:u w:val="single"/>
          <w14:ligatures w14:val="standardContextual"/>
        </w:rPr>
        <w:t>бухгалтер професійних</w:t>
      </w:r>
      <w:r w:rsidRPr="00D5205E">
        <w:rPr>
          <w:b/>
          <w:bCs/>
          <w:spacing w:val="1"/>
          <w:szCs w:val="24"/>
          <w:u w:val="single"/>
          <w14:ligatures w14:val="standardContextual"/>
        </w:rPr>
        <w:t xml:space="preserve"> </w:t>
      </w:r>
      <w:r w:rsidRPr="00D5205E">
        <w:rPr>
          <w:b/>
          <w:bCs/>
          <w:szCs w:val="24"/>
          <w:u w:val="single"/>
          <w14:ligatures w14:val="standardContextual"/>
        </w:rPr>
        <w:t>учасників</w:t>
      </w:r>
      <w:r w:rsidRPr="00D5205E">
        <w:rPr>
          <w:b/>
          <w:bCs/>
          <w:spacing w:val="-1"/>
          <w:szCs w:val="24"/>
          <w:u w:val="single"/>
          <w14:ligatures w14:val="standardContextual"/>
        </w:rPr>
        <w:t xml:space="preserve"> </w:t>
      </w:r>
      <w:r w:rsidRPr="00D5205E">
        <w:rPr>
          <w:b/>
          <w:bCs/>
          <w:szCs w:val="24"/>
          <w:u w:val="single"/>
          <w14:ligatures w14:val="standardContextual"/>
        </w:rPr>
        <w:t>ринків</w:t>
      </w:r>
      <w:r w:rsidRPr="00D5205E">
        <w:rPr>
          <w:b/>
          <w:bCs/>
          <w:spacing w:val="-1"/>
          <w:szCs w:val="24"/>
          <w:u w:val="single"/>
          <w14:ligatures w14:val="standardContextual"/>
        </w:rPr>
        <w:t xml:space="preserve"> </w:t>
      </w:r>
      <w:r w:rsidRPr="00D5205E">
        <w:rPr>
          <w:b/>
          <w:bCs/>
          <w:szCs w:val="24"/>
          <w:u w:val="single"/>
          <w14:ligatures w14:val="standardContextual"/>
        </w:rPr>
        <w:t>капіталу»</w:t>
      </w:r>
      <w:r w:rsidRPr="00D5205E">
        <w:rPr>
          <w:b/>
          <w:bCs/>
          <w:szCs w:val="24"/>
          <w14:ligatures w14:val="standardContextual"/>
        </w:rPr>
        <w:t xml:space="preserve"> на березень-квітень</w:t>
      </w:r>
      <w:r w:rsidRPr="00D5205E">
        <w:rPr>
          <w:b/>
          <w:bCs/>
          <w:spacing w:val="-1"/>
          <w:szCs w:val="24"/>
          <w14:ligatures w14:val="standardContextual"/>
        </w:rPr>
        <w:t xml:space="preserve"> </w:t>
      </w:r>
      <w:r w:rsidRPr="00D5205E">
        <w:rPr>
          <w:b/>
          <w:bCs/>
          <w:szCs w:val="24"/>
          <w14:ligatures w14:val="standardContextual"/>
        </w:rPr>
        <w:t>2024 року</w:t>
      </w:r>
    </w:p>
    <w:p w14:paraId="05DE4F94" w14:textId="77777777" w:rsidR="00D5205E" w:rsidRPr="00D5205E" w:rsidRDefault="00D5205E" w:rsidP="00D5205E">
      <w:pPr>
        <w:kinsoku w:val="0"/>
        <w:overflowPunct w:val="0"/>
        <w:autoSpaceDE w:val="0"/>
        <w:autoSpaceDN w:val="0"/>
        <w:adjustRightInd w:val="0"/>
        <w:spacing w:before="8" w:after="1"/>
        <w:jc w:val="left"/>
        <w:rPr>
          <w:b/>
          <w:bCs/>
          <w:sz w:val="29"/>
          <w:szCs w:val="29"/>
          <w14:ligatures w14:val="standardContextual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554"/>
        <w:gridCol w:w="5132"/>
      </w:tblGrid>
      <w:tr w:rsidR="00D5205E" w:rsidRPr="00D5205E" w14:paraId="75ECF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83D5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787" w:right="473" w:hanging="396"/>
              <w:jc w:val="left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Дата початку</w:t>
            </w:r>
            <w:r w:rsidRPr="00D5205E">
              <w:rPr>
                <w:spacing w:val="-67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заходу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5C84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823" w:right="343" w:hanging="567"/>
              <w:jc w:val="left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Дата закінчення</w:t>
            </w:r>
            <w:r w:rsidRPr="00D5205E">
              <w:rPr>
                <w:spacing w:val="-67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заходу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2180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before="160"/>
              <w:ind w:left="312" w:right="409"/>
              <w:jc w:val="center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Назва</w:t>
            </w:r>
            <w:r w:rsidRPr="00D5205E">
              <w:rPr>
                <w:spacing w:val="-1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заходу</w:t>
            </w:r>
          </w:p>
        </w:tc>
      </w:tr>
      <w:tr w:rsidR="00D5205E" w:rsidRPr="00D5205E" w14:paraId="01B0CD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982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b/>
                <w:bCs/>
                <w:sz w:val="30"/>
                <w:szCs w:val="30"/>
                <w14:ligatures w14:val="standardContextual"/>
              </w:rPr>
            </w:pPr>
          </w:p>
          <w:p w14:paraId="3E9E7DE5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554"/>
              <w:jc w:val="left"/>
              <w:rPr>
                <w:b/>
                <w:bCs/>
                <w:sz w:val="28"/>
                <w:szCs w:val="28"/>
                <w14:ligatures w14:val="standardContextual"/>
              </w:rPr>
            </w:pPr>
            <w:r w:rsidRPr="00D5205E">
              <w:rPr>
                <w:b/>
                <w:bCs/>
                <w:sz w:val="28"/>
                <w:szCs w:val="28"/>
                <w14:ligatures w14:val="standardContextual"/>
              </w:rPr>
              <w:t>18.03.2024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8079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b/>
                <w:bCs/>
                <w:sz w:val="30"/>
                <w:szCs w:val="30"/>
                <w14:ligatures w14:val="standardContextual"/>
              </w:rPr>
            </w:pPr>
          </w:p>
          <w:p w14:paraId="685D8A54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590"/>
              <w:jc w:val="left"/>
              <w:rPr>
                <w:b/>
                <w:bCs/>
                <w:sz w:val="28"/>
                <w:szCs w:val="28"/>
                <w14:ligatures w14:val="standardContextual"/>
              </w:rPr>
            </w:pPr>
            <w:r w:rsidRPr="00D5205E">
              <w:rPr>
                <w:b/>
                <w:bCs/>
                <w:sz w:val="28"/>
                <w:szCs w:val="28"/>
                <w14:ligatures w14:val="standardContextual"/>
              </w:rPr>
              <w:t>29.03.2024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9B1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321" w:right="422" w:firstLine="1"/>
              <w:jc w:val="center"/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Навчальний курс «</w:t>
            </w:r>
            <w:r w:rsidRPr="00D5205E">
              <w:rPr>
                <w:sz w:val="28"/>
                <w:szCs w:val="28"/>
                <w:u w:val="single"/>
                <w14:ligatures w14:val="standardContextual"/>
              </w:rPr>
              <w:t>Спеціальне</w:t>
            </w:r>
            <w:r w:rsidRPr="00D5205E">
              <w:rPr>
                <w:spacing w:val="1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:u w:val="single"/>
                <w14:ligatures w14:val="standardContextual"/>
              </w:rPr>
              <w:t>законодавство на ринках капіталу та</w:t>
            </w:r>
            <w:r w:rsidRPr="00D5205E">
              <w:rPr>
                <w:spacing w:val="-67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:u w:val="single"/>
                <w14:ligatures w14:val="standardContextual"/>
              </w:rPr>
              <w:t>організованих</w:t>
            </w:r>
            <w:r w:rsidRPr="00D5205E">
              <w:rPr>
                <w:spacing w:val="-1"/>
                <w:sz w:val="28"/>
                <w:szCs w:val="28"/>
                <w:u w:val="single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:u w:val="single"/>
                <w14:ligatures w14:val="standardContextual"/>
              </w:rPr>
              <w:t>товарних</w:t>
            </w:r>
            <w:r w:rsidRPr="00D5205E">
              <w:rPr>
                <w:spacing w:val="1"/>
                <w:sz w:val="28"/>
                <w:szCs w:val="28"/>
                <w:u w:val="single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:u w:val="single"/>
                <w14:ligatures w14:val="standardContextual"/>
              </w:rPr>
              <w:t>ринках</w:t>
            </w:r>
            <w:r w:rsidRPr="00D5205E">
              <w:rPr>
                <w:sz w:val="28"/>
                <w:szCs w:val="28"/>
                <w14:ligatures w14:val="standardContextual"/>
              </w:rPr>
              <w:t>:</w:t>
            </w:r>
            <w:r w:rsidRPr="00D5205E">
              <w:rPr>
                <w:spacing w:val="1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головні</w:t>
            </w:r>
            <w:r w:rsidRPr="00D5205E">
              <w:rPr>
                <w:b/>
                <w:bCs/>
                <w:i/>
                <w:iCs/>
                <w:spacing w:val="-1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бухгалтери</w:t>
            </w:r>
            <w:r w:rsidRPr="00D5205E">
              <w:rPr>
                <w:b/>
                <w:bCs/>
                <w:i/>
                <w:iCs/>
                <w:spacing w:val="-5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професійних</w:t>
            </w:r>
          </w:p>
          <w:p w14:paraId="36309AD6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ind w:left="503" w:right="602" w:hanging="7"/>
              <w:jc w:val="center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учасників ринків капіталу та</w:t>
            </w:r>
            <w:r w:rsidRPr="00D5205E">
              <w:rPr>
                <w:b/>
                <w:bCs/>
                <w:i/>
                <w:iCs/>
                <w:spacing w:val="1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організованих</w:t>
            </w:r>
            <w:r w:rsidRPr="00D5205E">
              <w:rPr>
                <w:b/>
                <w:bCs/>
                <w:i/>
                <w:iCs/>
                <w:spacing w:val="-6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товарних</w:t>
            </w:r>
            <w:r w:rsidRPr="00D5205E">
              <w:rPr>
                <w:b/>
                <w:bCs/>
                <w:i/>
                <w:iCs/>
                <w:spacing w:val="-6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ринків</w:t>
            </w:r>
            <w:r w:rsidRPr="00D5205E">
              <w:rPr>
                <w:sz w:val="28"/>
                <w:szCs w:val="28"/>
                <w14:ligatures w14:val="standardContextual"/>
              </w:rPr>
              <w:t>»</w:t>
            </w:r>
          </w:p>
        </w:tc>
      </w:tr>
      <w:tr w:rsidR="00D5205E" w:rsidRPr="00D5205E" w14:paraId="4EB3A3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6D8A9D4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14:ligatures w14:val="standardContextual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70F814B7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jc w:val="left"/>
              <w:rPr>
                <w:b/>
                <w:bCs/>
                <w:sz w:val="27"/>
                <w:szCs w:val="27"/>
                <w14:ligatures w14:val="standardContextual"/>
              </w:rPr>
            </w:pPr>
          </w:p>
          <w:p w14:paraId="783F9435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590"/>
              <w:jc w:val="left"/>
              <w:rPr>
                <w:b/>
                <w:bCs/>
                <w:sz w:val="28"/>
                <w:szCs w:val="28"/>
                <w14:ligatures w14:val="standardContextual"/>
              </w:rPr>
            </w:pPr>
            <w:r w:rsidRPr="00D5205E">
              <w:rPr>
                <w:b/>
                <w:bCs/>
                <w:sz w:val="28"/>
                <w:szCs w:val="28"/>
                <w14:ligatures w14:val="standardContextual"/>
              </w:rPr>
              <w:t>29.03.2024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A25AC77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312" w:right="411"/>
              <w:jc w:val="center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Підсумковий іспит (для навчального</w:t>
            </w:r>
            <w:r w:rsidRPr="00D5205E">
              <w:rPr>
                <w:spacing w:val="-67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курсу</w:t>
            </w:r>
            <w:r w:rsidRPr="00D5205E">
              <w:rPr>
                <w:spacing w:val="-2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зі</w:t>
            </w:r>
            <w:r w:rsidRPr="00D5205E">
              <w:rPr>
                <w:spacing w:val="-1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складанням</w:t>
            </w:r>
            <w:r w:rsidRPr="00D5205E">
              <w:rPr>
                <w:spacing w:val="-4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підсумкового</w:t>
            </w:r>
          </w:p>
          <w:p w14:paraId="52562AC5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312" w:right="411"/>
              <w:jc w:val="center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іспиту)</w:t>
            </w:r>
          </w:p>
        </w:tc>
      </w:tr>
      <w:tr w:rsidR="00D5205E" w:rsidRPr="00D5205E" w14:paraId="30617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/>
        </w:trPr>
        <w:tc>
          <w:tcPr>
            <w:tcW w:w="24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0071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b/>
                <w:bCs/>
                <w:sz w:val="30"/>
                <w:szCs w:val="30"/>
                <w14:ligatures w14:val="standardContextual"/>
              </w:rPr>
            </w:pPr>
          </w:p>
          <w:p w14:paraId="0E26E225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554"/>
              <w:jc w:val="left"/>
              <w:rPr>
                <w:b/>
                <w:bCs/>
                <w:sz w:val="28"/>
                <w:szCs w:val="28"/>
                <w14:ligatures w14:val="standardContextual"/>
              </w:rPr>
            </w:pPr>
            <w:r w:rsidRPr="00D5205E">
              <w:rPr>
                <w:b/>
                <w:bCs/>
                <w:sz w:val="28"/>
                <w:szCs w:val="28"/>
                <w14:ligatures w14:val="standardContextual"/>
              </w:rPr>
              <w:t>01.04.2024</w:t>
            </w:r>
          </w:p>
        </w:tc>
        <w:tc>
          <w:tcPr>
            <w:tcW w:w="2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58EC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b/>
                <w:bCs/>
                <w:sz w:val="30"/>
                <w:szCs w:val="30"/>
                <w14:ligatures w14:val="standardContextual"/>
              </w:rPr>
            </w:pPr>
          </w:p>
          <w:p w14:paraId="1566010C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590"/>
              <w:jc w:val="left"/>
              <w:rPr>
                <w:b/>
                <w:bCs/>
                <w:sz w:val="28"/>
                <w:szCs w:val="28"/>
                <w14:ligatures w14:val="standardContextual"/>
              </w:rPr>
            </w:pPr>
            <w:r w:rsidRPr="00D5205E">
              <w:rPr>
                <w:b/>
                <w:bCs/>
                <w:sz w:val="28"/>
                <w:szCs w:val="28"/>
                <w14:ligatures w14:val="standardContextual"/>
              </w:rPr>
              <w:t>12.04.2024</w:t>
            </w:r>
          </w:p>
        </w:tc>
        <w:tc>
          <w:tcPr>
            <w:tcW w:w="51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DC64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660" w:right="239" w:hanging="504"/>
              <w:jc w:val="left"/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Навчальний курс «</w:t>
            </w:r>
            <w:r w:rsidRPr="00D5205E">
              <w:rPr>
                <w:sz w:val="28"/>
                <w:szCs w:val="28"/>
                <w:u w:val="single"/>
                <w14:ligatures w14:val="standardContextual"/>
              </w:rPr>
              <w:t>Практичні вміння та</w:t>
            </w:r>
            <w:r w:rsidRPr="00D5205E">
              <w:rPr>
                <w:spacing w:val="-67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:u w:val="single"/>
                <w14:ligatures w14:val="standardContextual"/>
              </w:rPr>
              <w:t>навички</w:t>
            </w:r>
            <w:r w:rsidRPr="00D5205E">
              <w:rPr>
                <w:sz w:val="28"/>
                <w:szCs w:val="28"/>
                <w14:ligatures w14:val="standardContextual"/>
              </w:rPr>
              <w:t xml:space="preserve">: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головні бухгалтери</w:t>
            </w:r>
            <w:r w:rsidRPr="00D5205E">
              <w:rPr>
                <w:b/>
                <w:bCs/>
                <w:i/>
                <w:iCs/>
                <w:spacing w:val="1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професійних</w:t>
            </w:r>
            <w:r w:rsidRPr="00D5205E">
              <w:rPr>
                <w:b/>
                <w:bCs/>
                <w:i/>
                <w:iCs/>
                <w:spacing w:val="-1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учасників</w:t>
            </w:r>
            <w:r w:rsidRPr="00D5205E">
              <w:rPr>
                <w:b/>
                <w:bCs/>
                <w:i/>
                <w:iCs/>
                <w:spacing w:val="-2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ринків</w:t>
            </w:r>
          </w:p>
          <w:p w14:paraId="710D9030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line="322" w:lineRule="exact"/>
              <w:ind w:left="2042" w:right="288" w:hanging="1856"/>
              <w:jc w:val="left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капіталу</w:t>
            </w:r>
            <w:r w:rsidRPr="00D5205E">
              <w:rPr>
                <w:b/>
                <w:bCs/>
                <w:i/>
                <w:iCs/>
                <w:spacing w:val="-8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та</w:t>
            </w:r>
            <w:r w:rsidRPr="00D5205E">
              <w:rPr>
                <w:b/>
                <w:bCs/>
                <w:i/>
                <w:iCs/>
                <w:spacing w:val="-7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організованих</w:t>
            </w:r>
            <w:r w:rsidRPr="00D5205E">
              <w:rPr>
                <w:b/>
                <w:bCs/>
                <w:i/>
                <w:iCs/>
                <w:spacing w:val="-3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товарних</w:t>
            </w:r>
            <w:r w:rsidRPr="00D5205E">
              <w:rPr>
                <w:b/>
                <w:bCs/>
                <w:i/>
                <w:iCs/>
                <w:spacing w:val="-67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b/>
                <w:bCs/>
                <w:i/>
                <w:iCs/>
                <w:sz w:val="28"/>
                <w:szCs w:val="28"/>
                <w14:ligatures w14:val="standardContextual"/>
              </w:rPr>
              <w:t>ринків</w:t>
            </w:r>
            <w:r w:rsidRPr="00D5205E">
              <w:rPr>
                <w:sz w:val="28"/>
                <w:szCs w:val="28"/>
                <w14:ligatures w14:val="standardContextual"/>
              </w:rPr>
              <w:t>»</w:t>
            </w:r>
          </w:p>
        </w:tc>
      </w:tr>
      <w:tr w:rsidR="00D5205E" w:rsidRPr="00D5205E" w14:paraId="0E0B2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DAA4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  <w14:ligatures w14:val="standardContextual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8711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  <w14:ligatures w14:val="standardContextual"/>
              </w:rPr>
            </w:pPr>
          </w:p>
          <w:p w14:paraId="01C46794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590"/>
              <w:jc w:val="left"/>
              <w:rPr>
                <w:b/>
                <w:bCs/>
                <w:sz w:val="28"/>
                <w:szCs w:val="28"/>
                <w14:ligatures w14:val="standardContextual"/>
              </w:rPr>
            </w:pPr>
            <w:r w:rsidRPr="00D5205E">
              <w:rPr>
                <w:b/>
                <w:bCs/>
                <w:sz w:val="28"/>
                <w:szCs w:val="28"/>
                <w14:ligatures w14:val="standardContextual"/>
              </w:rPr>
              <w:t>12.04.2024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486B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ind w:left="312" w:right="411"/>
              <w:jc w:val="center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Підсумковий іспит (для навчального</w:t>
            </w:r>
            <w:r w:rsidRPr="00D5205E">
              <w:rPr>
                <w:spacing w:val="-67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курсу</w:t>
            </w:r>
            <w:r w:rsidRPr="00D5205E">
              <w:rPr>
                <w:spacing w:val="-2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зі</w:t>
            </w:r>
            <w:r w:rsidRPr="00D5205E">
              <w:rPr>
                <w:spacing w:val="-2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складанням</w:t>
            </w:r>
            <w:r w:rsidRPr="00D5205E">
              <w:rPr>
                <w:spacing w:val="-4"/>
                <w:sz w:val="28"/>
                <w:szCs w:val="28"/>
                <w14:ligatures w14:val="standardContextual"/>
              </w:rPr>
              <w:t xml:space="preserve"> </w:t>
            </w:r>
            <w:r w:rsidRPr="00D5205E">
              <w:rPr>
                <w:sz w:val="28"/>
                <w:szCs w:val="28"/>
                <w14:ligatures w14:val="standardContextual"/>
              </w:rPr>
              <w:t>підсумкового</w:t>
            </w:r>
          </w:p>
          <w:p w14:paraId="5FD51ECB" w14:textId="77777777" w:rsidR="00D5205E" w:rsidRPr="00D5205E" w:rsidRDefault="00D5205E" w:rsidP="00D5205E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312" w:right="411"/>
              <w:jc w:val="center"/>
              <w:rPr>
                <w:sz w:val="28"/>
                <w:szCs w:val="28"/>
                <w14:ligatures w14:val="standardContextual"/>
              </w:rPr>
            </w:pPr>
            <w:r w:rsidRPr="00D5205E">
              <w:rPr>
                <w:sz w:val="28"/>
                <w:szCs w:val="28"/>
                <w14:ligatures w14:val="standardContextual"/>
              </w:rPr>
              <w:t>іспиту)</w:t>
            </w:r>
          </w:p>
        </w:tc>
      </w:tr>
    </w:tbl>
    <w:p w14:paraId="5C1759A6" w14:textId="77777777" w:rsidR="00D5205E" w:rsidRDefault="00D5205E" w:rsidP="00D5205E"/>
    <w:sectPr w:rsidR="00D52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5E"/>
    <w:rsid w:val="00295EC1"/>
    <w:rsid w:val="00541358"/>
    <w:rsid w:val="00615E6A"/>
    <w:rsid w:val="00774CF1"/>
    <w:rsid w:val="0086174A"/>
    <w:rsid w:val="00922481"/>
    <w:rsid w:val="00D5205E"/>
    <w:rsid w:val="00F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42D2"/>
  <w15:chartTrackingRefBased/>
  <w15:docId w15:val="{7342FBA1-5057-4920-9531-29B06A5A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EC1"/>
    <w:pPr>
      <w:jc w:val="both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CF1"/>
    <w:pPr>
      <w:jc w:val="both"/>
    </w:pPr>
    <w:rPr>
      <w:rFonts w:ascii="Times New Roman" w:hAnsi="Times New Roman"/>
      <w:w w:val="1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Kutsy</dc:creator>
  <cp:keywords/>
  <dc:description/>
  <cp:lastModifiedBy>Sergiy Kutsy</cp:lastModifiedBy>
  <cp:revision>1</cp:revision>
  <dcterms:created xsi:type="dcterms:W3CDTF">2024-02-26T11:14:00Z</dcterms:created>
  <dcterms:modified xsi:type="dcterms:W3CDTF">2024-02-26T11:40:00Z</dcterms:modified>
</cp:coreProperties>
</file>