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41" w:rsidRDefault="00183241" w:rsidP="009130CE">
      <w:pPr>
        <w:rPr>
          <w:sz w:val="28"/>
          <w:szCs w:val="28"/>
        </w:rPr>
      </w:pPr>
    </w:p>
    <w:p w:rsidR="009D2F91" w:rsidRDefault="008D4FD0" w:rsidP="009D2F91">
      <w:pPr>
        <w:rPr>
          <w:sz w:val="28"/>
          <w:szCs w:val="28"/>
        </w:rPr>
      </w:pPr>
      <w:r>
        <w:rPr>
          <w:sz w:val="28"/>
          <w:szCs w:val="28"/>
        </w:rPr>
        <w:t>18.10</w:t>
      </w:r>
      <w:r w:rsidR="009D2F91">
        <w:rPr>
          <w:sz w:val="28"/>
          <w:szCs w:val="28"/>
        </w:rPr>
        <w:t xml:space="preserve">.2023                       </w:t>
      </w:r>
      <w:r w:rsidR="009D2F91" w:rsidRPr="009D2F91">
        <w:rPr>
          <w:sz w:val="28"/>
          <w:szCs w:val="28"/>
        </w:rPr>
        <w:t xml:space="preserve">               </w:t>
      </w:r>
      <w:r w:rsidR="009D2F91">
        <w:rPr>
          <w:sz w:val="28"/>
          <w:szCs w:val="28"/>
        </w:rPr>
        <w:t xml:space="preserve">              Київ                             </w:t>
      </w:r>
      <w:r>
        <w:rPr>
          <w:sz w:val="28"/>
          <w:szCs w:val="28"/>
        </w:rPr>
        <w:t xml:space="preserve">                          № 1170</w:t>
      </w:r>
    </w:p>
    <w:p w:rsidR="009E3A7D" w:rsidRDefault="009E3A7D" w:rsidP="009130CE">
      <w:pPr>
        <w:rPr>
          <w:sz w:val="28"/>
          <w:szCs w:val="28"/>
        </w:rPr>
      </w:pPr>
    </w:p>
    <w:p w:rsidR="009D2F91" w:rsidRDefault="009D2F91" w:rsidP="009D2F91">
      <w:pPr>
        <w:rPr>
          <w:sz w:val="28"/>
          <w:szCs w:val="28"/>
        </w:rPr>
      </w:pPr>
      <w:r>
        <w:rPr>
          <w:sz w:val="28"/>
          <w:szCs w:val="28"/>
        </w:rPr>
        <w:t>Про внесення змін до</w:t>
      </w:r>
    </w:p>
    <w:p w:rsidR="009D2F91" w:rsidRDefault="009D2F91" w:rsidP="009D2F91">
      <w:pPr>
        <w:rPr>
          <w:sz w:val="28"/>
          <w:szCs w:val="28"/>
        </w:rPr>
      </w:pPr>
      <w:r>
        <w:rPr>
          <w:sz w:val="28"/>
          <w:szCs w:val="28"/>
        </w:rPr>
        <w:t>рішення Комісії від 25.09.2023 № 1064</w:t>
      </w:r>
    </w:p>
    <w:p w:rsidR="00FF0537" w:rsidRPr="00FF0537" w:rsidRDefault="00FF0537" w:rsidP="00FF0537">
      <w:pPr>
        <w:ind w:right="140" w:firstLine="709"/>
        <w:jc w:val="both"/>
        <w:rPr>
          <w:sz w:val="28"/>
          <w:szCs w:val="28"/>
        </w:rPr>
      </w:pPr>
    </w:p>
    <w:p w:rsidR="009E3A7D" w:rsidRPr="00FF0537" w:rsidRDefault="00FF0537" w:rsidP="00984E2A">
      <w:pPr>
        <w:ind w:right="140" w:firstLine="709"/>
        <w:jc w:val="both"/>
        <w:rPr>
          <w:sz w:val="28"/>
          <w:szCs w:val="28"/>
        </w:rPr>
      </w:pPr>
      <w:r w:rsidRPr="00FF0537">
        <w:rPr>
          <w:sz w:val="28"/>
          <w:szCs w:val="28"/>
        </w:rPr>
        <w:t>Відповідно до Закону України «Про державне регулювання ринків капіталу та організованих товарних ринків», у зв’язку з надходженням звернення АТ «Концерн ГАЛНАФТОГАЗ» від 26.09.2023 № 691 (вх. 15425 від 26.09.2023), у зв’язку з усуненням порушень вимог статті 37 Закону України «Про акціонерні товариства» які слугували підставою для прийняття Національною комісією з цінних паперів та фондового ринку рішення від 25.09.2023 № 1064 «Щодо заборони торгівлі цінними паперами», Національна комісія з цінних паперів та фондового ринку (далі – Комісія)</w:t>
      </w:r>
    </w:p>
    <w:p w:rsidR="009E3A7D" w:rsidRDefault="009E3A7D" w:rsidP="00984E2A">
      <w:pPr>
        <w:ind w:right="140"/>
        <w:jc w:val="center"/>
        <w:rPr>
          <w:b/>
          <w:sz w:val="28"/>
          <w:szCs w:val="28"/>
        </w:rPr>
      </w:pPr>
      <w:r w:rsidRPr="009E3A7D">
        <w:rPr>
          <w:b/>
          <w:sz w:val="28"/>
          <w:szCs w:val="28"/>
        </w:rPr>
        <w:t>В И Р І Ш И Л А</w:t>
      </w:r>
    </w:p>
    <w:p w:rsidR="009E3A7D" w:rsidRDefault="009E3A7D" w:rsidP="00984E2A">
      <w:pPr>
        <w:ind w:right="140" w:firstLine="709"/>
        <w:jc w:val="center"/>
        <w:rPr>
          <w:b/>
          <w:sz w:val="28"/>
          <w:szCs w:val="28"/>
        </w:rPr>
      </w:pPr>
    </w:p>
    <w:p w:rsidR="009E3A7D" w:rsidRDefault="009E3A7D" w:rsidP="00984E2A">
      <w:pPr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F0537">
        <w:rPr>
          <w:sz w:val="28"/>
        </w:rPr>
        <w:t>Виключити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АТ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«Концерн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ГАЛНАФТОГАЗ»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(ідентифікаційний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юридичної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особи: 31729918, код ISIN: UA1300761004) з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Переліку Товариств, торгівлю цінними паперами яких заборонено з 26.09.2023,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затвердженого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рішенням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Комісії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від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25.09.2023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№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1064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«Щодо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заборони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торгівлі</w:t>
      </w:r>
      <w:r w:rsidR="00FF0537">
        <w:rPr>
          <w:spacing w:val="-1"/>
          <w:sz w:val="28"/>
        </w:rPr>
        <w:t xml:space="preserve"> </w:t>
      </w:r>
      <w:r w:rsidR="00FF0537">
        <w:rPr>
          <w:sz w:val="28"/>
        </w:rPr>
        <w:t>цінними</w:t>
      </w:r>
      <w:r w:rsidR="00FF0537">
        <w:rPr>
          <w:spacing w:val="-1"/>
          <w:sz w:val="28"/>
        </w:rPr>
        <w:t xml:space="preserve"> </w:t>
      </w:r>
      <w:r w:rsidR="00FF0537">
        <w:rPr>
          <w:sz w:val="28"/>
        </w:rPr>
        <w:t>паперами».</w:t>
      </w:r>
    </w:p>
    <w:p w:rsidR="00FF0537" w:rsidRDefault="00FE78DA" w:rsidP="00984E2A">
      <w:pPr>
        <w:pStyle w:val="af4"/>
        <w:widowControl w:val="0"/>
        <w:tabs>
          <w:tab w:val="left" w:pos="1586"/>
        </w:tabs>
        <w:autoSpaceDE w:val="0"/>
        <w:autoSpaceDN w:val="0"/>
        <w:ind w:left="0" w:right="140" w:firstLine="709"/>
        <w:contextualSpacing w:val="0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FF0537">
        <w:rPr>
          <w:sz w:val="28"/>
        </w:rPr>
        <w:t>Зобов’язати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ПАТ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«НДУ»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(ідентифікаційний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код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юридичної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особи:</w:t>
      </w:r>
      <w:r w:rsidR="00FF0537">
        <w:rPr>
          <w:spacing w:val="-67"/>
          <w:sz w:val="28"/>
        </w:rPr>
        <w:t xml:space="preserve"> </w:t>
      </w:r>
      <w:r w:rsidR="00FF0537">
        <w:rPr>
          <w:sz w:val="28"/>
        </w:rPr>
        <w:t>30370711) протягом одного робочого дня з моменту отримання цього рішення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довести дане рішення до відома депозитарних установ, що здійснюють облік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прав власності на цінні папери АТ «Концерн ГАЛНАФТОГАЗ»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у депозитарній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системі</w:t>
      </w:r>
      <w:r w:rsidR="00FF0537">
        <w:rPr>
          <w:spacing w:val="-1"/>
          <w:sz w:val="28"/>
        </w:rPr>
        <w:t xml:space="preserve"> </w:t>
      </w:r>
      <w:r w:rsidR="00FF0537">
        <w:rPr>
          <w:sz w:val="28"/>
        </w:rPr>
        <w:t>України.</w:t>
      </w:r>
    </w:p>
    <w:p w:rsidR="00FE78DA" w:rsidRPr="009E3A7D" w:rsidRDefault="00FE78DA" w:rsidP="00984E2A">
      <w:pPr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F0537">
        <w:rPr>
          <w:sz w:val="28"/>
        </w:rPr>
        <w:t>Організаторам торгівлі фінансовими інструментами протягом одного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робочого дня з моменту отримання цього рішення довести дане рішення Комісії</w:t>
      </w:r>
      <w:r w:rsidR="00FF0537">
        <w:rPr>
          <w:spacing w:val="-67"/>
          <w:sz w:val="28"/>
        </w:rPr>
        <w:t xml:space="preserve"> </w:t>
      </w:r>
      <w:r w:rsidR="00FF0537">
        <w:rPr>
          <w:sz w:val="28"/>
        </w:rPr>
        <w:t>до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відома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членів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відповідних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організаторів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торгівлі</w:t>
      </w:r>
      <w:r w:rsidR="00FF0537">
        <w:rPr>
          <w:spacing w:val="71"/>
          <w:sz w:val="28"/>
        </w:rPr>
        <w:t xml:space="preserve"> </w:t>
      </w:r>
      <w:r w:rsidR="00FF0537">
        <w:rPr>
          <w:sz w:val="28"/>
        </w:rPr>
        <w:t>фінансовими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інструментами</w:t>
      </w:r>
      <w:r>
        <w:rPr>
          <w:sz w:val="28"/>
          <w:szCs w:val="28"/>
        </w:rPr>
        <w:t>.</w:t>
      </w:r>
    </w:p>
    <w:p w:rsidR="00FF0537" w:rsidRDefault="00FE78DA" w:rsidP="00984E2A">
      <w:pPr>
        <w:pStyle w:val="af4"/>
        <w:widowControl w:val="0"/>
        <w:tabs>
          <w:tab w:val="left" w:pos="1637"/>
        </w:tabs>
        <w:autoSpaceDE w:val="0"/>
        <w:autoSpaceDN w:val="0"/>
        <w:spacing w:before="1"/>
        <w:ind w:left="0" w:right="140" w:firstLine="709"/>
        <w:contextualSpacing w:val="0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FF0537">
        <w:rPr>
          <w:sz w:val="28"/>
        </w:rPr>
        <w:t>Професійній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асоціації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учасників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ринків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капіталу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та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деривативів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(ПАРД)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(ідентифікаційний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код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юридичної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особи: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24382704)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та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Українській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асоціації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інвестиційного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бізнесу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(УАІБ)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(ідентифікаційний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код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юридичної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особи: 23152037) протягом одного робочого дня з моменту отримання цього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рішення довести до відома членів відповідних асоціацій інформацію про дане</w:t>
      </w:r>
      <w:r w:rsidR="00FF0537">
        <w:rPr>
          <w:spacing w:val="1"/>
          <w:sz w:val="28"/>
        </w:rPr>
        <w:t xml:space="preserve"> </w:t>
      </w:r>
      <w:r w:rsidR="00FF0537">
        <w:rPr>
          <w:sz w:val="28"/>
        </w:rPr>
        <w:t>рішення Комісії.</w:t>
      </w:r>
    </w:p>
    <w:p w:rsidR="00FF0537" w:rsidRDefault="00FF0537" w:rsidP="00984E2A">
      <w:pPr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FF0537">
        <w:rPr>
          <w:sz w:val="28"/>
          <w:szCs w:val="28"/>
        </w:rPr>
        <w:t>ПАТ «НДУ», ПАРД, УАІБ та організаторам торгівлі фінансовими інструментами у триденний термін з моменту отримання копії цього рішення повідомити Комісію про його виконання.</w:t>
      </w:r>
    </w:p>
    <w:p w:rsidR="00FF0537" w:rsidRPr="00FF0537" w:rsidRDefault="00FF0537" w:rsidP="00984E2A">
      <w:pPr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FF0537">
        <w:rPr>
          <w:sz w:val="28"/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:rsidR="00FF0537" w:rsidRPr="00FF0537" w:rsidRDefault="00FF0537" w:rsidP="00984E2A">
      <w:pPr>
        <w:ind w:right="140" w:firstLine="709"/>
        <w:jc w:val="both"/>
        <w:rPr>
          <w:sz w:val="28"/>
          <w:szCs w:val="28"/>
        </w:rPr>
      </w:pPr>
      <w:r w:rsidRPr="00FF0537">
        <w:rPr>
          <w:sz w:val="28"/>
          <w:szCs w:val="28"/>
        </w:rPr>
        <w:t>повідомлення про прийняте рішення ПАТ «НДУ» (за допомогою системи електронної взаємодії органів виконавчої влади), ПАРД, УАІБ, АТ «Фондова біржа ПФТС» (ідентифікаційний код юридичної особи: 21672206), АТ «Українська біржа» (ідентифікаційний к</w:t>
      </w:r>
      <w:r w:rsidR="008E45EE">
        <w:rPr>
          <w:sz w:val="28"/>
          <w:szCs w:val="28"/>
        </w:rPr>
        <w:t>од юридичної особи: 36184092),</w:t>
      </w:r>
      <w:r w:rsidRPr="00FF0537">
        <w:rPr>
          <w:sz w:val="28"/>
          <w:szCs w:val="28"/>
        </w:rPr>
        <w:t xml:space="preserve"> ПрАТ «ФБ «Перспектива» (ідентифікаційний код юридичної особи: 33718227), ПАТ «Розрахунковий центр» (ідентифікаційний код юридичної особи: 35917889) та АТ «Концерн ГАЛНАФТОГАЗ» (шляхом направлення на електронні поштові скриньки);</w:t>
      </w:r>
    </w:p>
    <w:p w:rsidR="00FF0537" w:rsidRPr="00FF0537" w:rsidRDefault="00FF0537" w:rsidP="00984E2A">
      <w:pPr>
        <w:ind w:right="140" w:firstLine="709"/>
        <w:jc w:val="both"/>
        <w:rPr>
          <w:sz w:val="28"/>
          <w:szCs w:val="28"/>
          <w:lang w:val="ru-RU"/>
        </w:rPr>
      </w:pPr>
      <w:r w:rsidRPr="00FF0537">
        <w:rPr>
          <w:sz w:val="28"/>
          <w:szCs w:val="28"/>
        </w:rPr>
        <w:t>оприлюднення рішення на офіційному вебсайті Комісії протягом одного робочого дня з дати прийняття цього рішення.</w:t>
      </w:r>
    </w:p>
    <w:p w:rsidR="00F206A3" w:rsidRDefault="00FF0537" w:rsidP="00984E2A">
      <w:pPr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F206A3">
        <w:rPr>
          <w:sz w:val="28"/>
          <w:szCs w:val="28"/>
        </w:rPr>
        <w:t>. Контроль за виконанням цього рі</w:t>
      </w:r>
      <w:r w:rsidR="009D2F91">
        <w:rPr>
          <w:sz w:val="28"/>
          <w:szCs w:val="28"/>
        </w:rPr>
        <w:t>шення покласти на члена Комісії</w:t>
      </w:r>
      <w:r w:rsidR="009D2F91">
        <w:rPr>
          <w:sz w:val="28"/>
          <w:szCs w:val="28"/>
        </w:rPr>
        <w:br/>
      </w:r>
      <w:r w:rsidR="00F206A3">
        <w:rPr>
          <w:sz w:val="28"/>
          <w:szCs w:val="28"/>
        </w:rPr>
        <w:t>М.</w:t>
      </w:r>
      <w:r w:rsidR="009D2F91">
        <w:rPr>
          <w:sz w:val="28"/>
          <w:szCs w:val="28"/>
          <w:lang w:val="ru-RU"/>
        </w:rPr>
        <w:t xml:space="preserve"> </w:t>
      </w:r>
      <w:r w:rsidR="00F206A3">
        <w:rPr>
          <w:sz w:val="28"/>
          <w:szCs w:val="28"/>
        </w:rPr>
        <w:t>Лібанова.</w:t>
      </w:r>
    </w:p>
    <w:p w:rsidR="009D2F91" w:rsidRDefault="009D2F91" w:rsidP="009D2F91">
      <w:pPr>
        <w:rPr>
          <w:sz w:val="28"/>
          <w:szCs w:val="28"/>
        </w:rPr>
      </w:pPr>
    </w:p>
    <w:p w:rsidR="009D2F91" w:rsidRDefault="009D2F91" w:rsidP="009D2F91">
      <w:pPr>
        <w:rPr>
          <w:sz w:val="28"/>
          <w:szCs w:val="28"/>
        </w:rPr>
      </w:pPr>
    </w:p>
    <w:p w:rsidR="009D2F91" w:rsidRDefault="009D2F91" w:rsidP="009D2F91">
      <w:pPr>
        <w:rPr>
          <w:sz w:val="28"/>
          <w:szCs w:val="28"/>
        </w:rPr>
      </w:pPr>
    </w:p>
    <w:p w:rsidR="00F206A3" w:rsidRDefault="00F206A3" w:rsidP="009D2F91">
      <w:pPr>
        <w:rPr>
          <w:b/>
          <w:sz w:val="28"/>
          <w:szCs w:val="28"/>
        </w:rPr>
      </w:pPr>
      <w:r w:rsidRPr="00F206A3">
        <w:rPr>
          <w:b/>
          <w:sz w:val="28"/>
          <w:szCs w:val="28"/>
        </w:rPr>
        <w:t xml:space="preserve">Голова Комісії                                </w:t>
      </w:r>
      <w:r w:rsidR="009D2F91">
        <w:rPr>
          <w:b/>
          <w:sz w:val="28"/>
          <w:szCs w:val="28"/>
          <w:lang w:val="ru-RU"/>
        </w:rPr>
        <w:t xml:space="preserve">             </w:t>
      </w:r>
      <w:r w:rsidRPr="00F206A3">
        <w:rPr>
          <w:b/>
          <w:sz w:val="28"/>
          <w:szCs w:val="28"/>
        </w:rPr>
        <w:t xml:space="preserve">                                 Руслан МАГОМЕДОВ</w:t>
      </w: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8D4FD0" w:rsidRPr="008D4FD0" w:rsidRDefault="008D4FD0" w:rsidP="008D4FD0">
      <w:pPr>
        <w:spacing w:line="216" w:lineRule="auto"/>
        <w:ind w:left="6521" w:hanging="1134"/>
      </w:pPr>
      <w:r w:rsidRPr="008D4FD0">
        <w:t xml:space="preserve">                                                                                                                                                                                                                Протокол засідання Комісії                                       від 18.10.2023 року № 188</w:t>
      </w:r>
    </w:p>
    <w:p w:rsidR="008D4FD0" w:rsidRPr="008D4FD0" w:rsidRDefault="008D4FD0" w:rsidP="008D4FD0">
      <w:pPr>
        <w:spacing w:line="360" w:lineRule="auto"/>
        <w:ind w:left="-539"/>
        <w:rPr>
          <w:b/>
          <w:lang w:val="x-none"/>
        </w:rPr>
      </w:pPr>
    </w:p>
    <w:p w:rsidR="00F206A3" w:rsidRPr="008D4FD0" w:rsidRDefault="00F206A3" w:rsidP="00F206A3">
      <w:pPr>
        <w:ind w:firstLine="851"/>
        <w:rPr>
          <w:b/>
          <w:sz w:val="28"/>
          <w:szCs w:val="28"/>
          <w:lang w:val="x-none"/>
        </w:rPr>
      </w:pPr>
      <w:bookmarkStart w:id="0" w:name="_GoBack"/>
      <w:bookmarkEnd w:id="0"/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437584" w:rsidRDefault="00437584" w:rsidP="00F206A3">
      <w:pPr>
        <w:ind w:firstLine="851"/>
        <w:rPr>
          <w:b/>
          <w:sz w:val="28"/>
          <w:szCs w:val="28"/>
        </w:rPr>
      </w:pPr>
    </w:p>
    <w:p w:rsidR="00437584" w:rsidRDefault="00437584" w:rsidP="00F206A3">
      <w:pPr>
        <w:ind w:firstLine="851"/>
        <w:rPr>
          <w:b/>
          <w:sz w:val="28"/>
          <w:szCs w:val="28"/>
        </w:rPr>
      </w:pPr>
    </w:p>
    <w:p w:rsidR="00437584" w:rsidRDefault="00437584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Pr="00437584" w:rsidRDefault="00F206A3" w:rsidP="00437584">
      <w:pPr>
        <w:ind w:firstLine="851"/>
        <w:rPr>
          <w:b/>
          <w:sz w:val="28"/>
          <w:szCs w:val="28"/>
        </w:rPr>
      </w:pPr>
    </w:p>
    <w:p w:rsidR="00F206A3" w:rsidRPr="00437584" w:rsidRDefault="00F206A3" w:rsidP="00437584">
      <w:pPr>
        <w:ind w:firstLine="851"/>
        <w:rPr>
          <w:b/>
          <w:sz w:val="28"/>
          <w:szCs w:val="28"/>
        </w:rPr>
      </w:pPr>
    </w:p>
    <w:p w:rsidR="00F206A3" w:rsidRDefault="00F206A3" w:rsidP="00437584">
      <w:pPr>
        <w:ind w:firstLine="851"/>
        <w:rPr>
          <w:b/>
          <w:sz w:val="28"/>
          <w:szCs w:val="28"/>
        </w:rPr>
      </w:pPr>
    </w:p>
    <w:sectPr w:rsidR="00F206A3" w:rsidSect="009D2F91">
      <w:headerReference w:type="first" r:id="rId7"/>
      <w:pgSz w:w="11906" w:h="16838"/>
      <w:pgMar w:top="539" w:right="567" w:bottom="156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80C" w:rsidRDefault="00E8280C" w:rsidP="006F07B9">
      <w:r>
        <w:separator/>
      </w:r>
    </w:p>
  </w:endnote>
  <w:endnote w:type="continuationSeparator" w:id="0">
    <w:p w:rsidR="00E8280C" w:rsidRDefault="00E8280C" w:rsidP="006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80C" w:rsidRDefault="00E8280C" w:rsidP="006F07B9">
      <w:r>
        <w:separator/>
      </w:r>
    </w:p>
  </w:footnote>
  <w:footnote w:type="continuationSeparator" w:id="0">
    <w:p w:rsidR="00E8280C" w:rsidRDefault="00E8280C" w:rsidP="006F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15" w:rsidRPr="00D224B1" w:rsidRDefault="00954F18" w:rsidP="00954F18">
    <w:pPr>
      <w:keepNext/>
      <w:tabs>
        <w:tab w:val="center" w:pos="5102"/>
        <w:tab w:val="left" w:pos="6915"/>
      </w:tabs>
      <w:spacing w:before="120" w:after="120"/>
      <w:rPr>
        <w:i/>
      </w:rPr>
    </w:pPr>
    <w:r>
      <w:rPr>
        <w:noProof/>
        <w:lang w:eastAsia="uk-UA"/>
      </w:rPr>
      <w:tab/>
    </w:r>
    <w:r w:rsidR="000B59E7" w:rsidRPr="00774CB0">
      <w:rPr>
        <w:noProof/>
        <w:lang w:eastAsia="uk-UA"/>
      </w:rPr>
      <w:drawing>
        <wp:inline distT="0" distB="0" distL="0" distR="0">
          <wp:extent cx="496570" cy="667385"/>
          <wp:effectExtent l="0" t="0" r="0" b="0"/>
          <wp:docPr id="9" name="Рисунок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uk-UA"/>
      </w:rPr>
      <w:t xml:space="preserve"> </w:t>
    </w:r>
    <w:r>
      <w:rPr>
        <w:noProof/>
        <w:lang w:eastAsia="uk-UA"/>
      </w:rPr>
      <w:tab/>
    </w:r>
  </w:p>
  <w:p w:rsidR="00915C15" w:rsidRPr="00940ADB" w:rsidRDefault="00915C15" w:rsidP="00915C15">
    <w:pPr>
      <w:keepNext/>
      <w:spacing w:before="120" w:after="120"/>
      <w:jc w:val="center"/>
      <w:rPr>
        <w:b/>
        <w:sz w:val="28"/>
        <w:szCs w:val="28"/>
      </w:rPr>
    </w:pPr>
    <w:r w:rsidRPr="00940ADB">
      <w:rPr>
        <w:b/>
        <w:sz w:val="28"/>
        <w:szCs w:val="28"/>
      </w:rPr>
      <w:t>НАЦІОНАЛЬНА КОМІСІЯ З ЦІННИХ ПАПЕРІВ ТА ФОНДОВОГО РИНКУ</w:t>
    </w:r>
  </w:p>
  <w:p w:rsidR="00915C15" w:rsidRPr="00D224B1" w:rsidRDefault="00915C15" w:rsidP="00915C15">
    <w:pPr>
      <w:keepNext/>
      <w:tabs>
        <w:tab w:val="left" w:pos="993"/>
      </w:tabs>
      <w:spacing w:before="120" w:after="120"/>
      <w:ind w:left="567"/>
      <w:jc w:val="center"/>
    </w:pPr>
  </w:p>
  <w:p w:rsidR="004705FD" w:rsidRPr="00915C15" w:rsidRDefault="00915C15" w:rsidP="00E06655">
    <w:pPr>
      <w:keepNext/>
      <w:spacing w:before="120" w:after="120"/>
      <w:jc w:val="center"/>
      <w:rPr>
        <w:b/>
        <w:caps/>
        <w:spacing w:val="100"/>
        <w:sz w:val="28"/>
        <w:szCs w:val="28"/>
      </w:rPr>
    </w:pPr>
    <w:r w:rsidRPr="002D326F">
      <w:rPr>
        <w:b/>
        <w:caps/>
        <w:spacing w:val="100"/>
        <w:sz w:val="28"/>
        <w:szCs w:val="28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0626"/>
    <w:multiLevelType w:val="hybridMultilevel"/>
    <w:tmpl w:val="8DF2F320"/>
    <w:lvl w:ilvl="0" w:tplc="B35ECB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B2EE8"/>
    <w:multiLevelType w:val="hybridMultilevel"/>
    <w:tmpl w:val="5B286E7C"/>
    <w:lvl w:ilvl="0" w:tplc="D08C22D2">
      <w:start w:val="254"/>
      <w:numFmt w:val="bullet"/>
      <w:lvlText w:val="-"/>
      <w:lvlJc w:val="left"/>
      <w:pPr>
        <w:tabs>
          <w:tab w:val="num" w:pos="1185"/>
        </w:tabs>
        <w:ind w:left="1185" w:hanging="825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D473D"/>
    <w:multiLevelType w:val="hybridMultilevel"/>
    <w:tmpl w:val="C7E2AFF8"/>
    <w:lvl w:ilvl="0" w:tplc="DAF8E3B2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228FF"/>
    <w:multiLevelType w:val="hybridMultilevel"/>
    <w:tmpl w:val="EB1EA1CC"/>
    <w:lvl w:ilvl="0" w:tplc="BD8636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A66D0"/>
    <w:multiLevelType w:val="hybridMultilevel"/>
    <w:tmpl w:val="CFE073DA"/>
    <w:lvl w:ilvl="0" w:tplc="6EF04C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1413AD7"/>
    <w:multiLevelType w:val="hybridMultilevel"/>
    <w:tmpl w:val="0EE0F26A"/>
    <w:lvl w:ilvl="0" w:tplc="96D021C0">
      <w:start w:val="1"/>
      <w:numFmt w:val="decimal"/>
      <w:lvlText w:val="%1."/>
      <w:lvlJc w:val="left"/>
      <w:pPr>
        <w:ind w:left="381" w:hanging="4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B98B2AA">
      <w:numFmt w:val="bullet"/>
      <w:lvlText w:val="•"/>
      <w:lvlJc w:val="left"/>
      <w:pPr>
        <w:ind w:left="1354" w:hanging="457"/>
      </w:pPr>
      <w:rPr>
        <w:rFonts w:hint="default"/>
        <w:lang w:val="uk-UA" w:eastAsia="en-US" w:bidi="ar-SA"/>
      </w:rPr>
    </w:lvl>
    <w:lvl w:ilvl="2" w:tplc="CB32BC40">
      <w:numFmt w:val="bullet"/>
      <w:lvlText w:val="•"/>
      <w:lvlJc w:val="left"/>
      <w:pPr>
        <w:ind w:left="2329" w:hanging="457"/>
      </w:pPr>
      <w:rPr>
        <w:rFonts w:hint="default"/>
        <w:lang w:val="uk-UA" w:eastAsia="en-US" w:bidi="ar-SA"/>
      </w:rPr>
    </w:lvl>
    <w:lvl w:ilvl="3" w:tplc="7F88E5EC">
      <w:numFmt w:val="bullet"/>
      <w:lvlText w:val="•"/>
      <w:lvlJc w:val="left"/>
      <w:pPr>
        <w:ind w:left="3303" w:hanging="457"/>
      </w:pPr>
      <w:rPr>
        <w:rFonts w:hint="default"/>
        <w:lang w:val="uk-UA" w:eastAsia="en-US" w:bidi="ar-SA"/>
      </w:rPr>
    </w:lvl>
    <w:lvl w:ilvl="4" w:tplc="357C56C6">
      <w:numFmt w:val="bullet"/>
      <w:lvlText w:val="•"/>
      <w:lvlJc w:val="left"/>
      <w:pPr>
        <w:ind w:left="4278" w:hanging="457"/>
      </w:pPr>
      <w:rPr>
        <w:rFonts w:hint="default"/>
        <w:lang w:val="uk-UA" w:eastAsia="en-US" w:bidi="ar-SA"/>
      </w:rPr>
    </w:lvl>
    <w:lvl w:ilvl="5" w:tplc="54663AF8">
      <w:numFmt w:val="bullet"/>
      <w:lvlText w:val="•"/>
      <w:lvlJc w:val="left"/>
      <w:pPr>
        <w:ind w:left="5253" w:hanging="457"/>
      </w:pPr>
      <w:rPr>
        <w:rFonts w:hint="default"/>
        <w:lang w:val="uk-UA" w:eastAsia="en-US" w:bidi="ar-SA"/>
      </w:rPr>
    </w:lvl>
    <w:lvl w:ilvl="6" w:tplc="A2F62768">
      <w:numFmt w:val="bullet"/>
      <w:lvlText w:val="•"/>
      <w:lvlJc w:val="left"/>
      <w:pPr>
        <w:ind w:left="6227" w:hanging="457"/>
      </w:pPr>
      <w:rPr>
        <w:rFonts w:hint="default"/>
        <w:lang w:val="uk-UA" w:eastAsia="en-US" w:bidi="ar-SA"/>
      </w:rPr>
    </w:lvl>
    <w:lvl w:ilvl="7" w:tplc="4544940E">
      <w:numFmt w:val="bullet"/>
      <w:lvlText w:val="•"/>
      <w:lvlJc w:val="left"/>
      <w:pPr>
        <w:ind w:left="7202" w:hanging="457"/>
      </w:pPr>
      <w:rPr>
        <w:rFonts w:hint="default"/>
        <w:lang w:val="uk-UA" w:eastAsia="en-US" w:bidi="ar-SA"/>
      </w:rPr>
    </w:lvl>
    <w:lvl w:ilvl="8" w:tplc="6E948880">
      <w:numFmt w:val="bullet"/>
      <w:lvlText w:val="•"/>
      <w:lvlJc w:val="left"/>
      <w:pPr>
        <w:ind w:left="8176" w:hanging="457"/>
      </w:pPr>
      <w:rPr>
        <w:rFonts w:hint="default"/>
        <w:lang w:val="uk-UA" w:eastAsia="en-US" w:bidi="ar-SA"/>
      </w:rPr>
    </w:lvl>
  </w:abstractNum>
  <w:abstractNum w:abstractNumId="6" w15:restartNumberingAfterBreak="0">
    <w:nsid w:val="699302B6"/>
    <w:multiLevelType w:val="hybridMultilevel"/>
    <w:tmpl w:val="58262756"/>
    <w:lvl w:ilvl="0" w:tplc="CFF6C8E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A0DE1"/>
    <w:multiLevelType w:val="hybridMultilevel"/>
    <w:tmpl w:val="E4506BB8"/>
    <w:lvl w:ilvl="0" w:tplc="F612A022"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7F"/>
    <w:rsid w:val="00002512"/>
    <w:rsid w:val="00002B57"/>
    <w:rsid w:val="00003CBD"/>
    <w:rsid w:val="00012E5C"/>
    <w:rsid w:val="000162A3"/>
    <w:rsid w:val="00016A2F"/>
    <w:rsid w:val="00016DEA"/>
    <w:rsid w:val="0001747E"/>
    <w:rsid w:val="00021DC4"/>
    <w:rsid w:val="00024D1F"/>
    <w:rsid w:val="00025A25"/>
    <w:rsid w:val="00040384"/>
    <w:rsid w:val="00042D5C"/>
    <w:rsid w:val="000431A0"/>
    <w:rsid w:val="000453DF"/>
    <w:rsid w:val="0004661A"/>
    <w:rsid w:val="00050770"/>
    <w:rsid w:val="000556C4"/>
    <w:rsid w:val="00057F7F"/>
    <w:rsid w:val="00061EFB"/>
    <w:rsid w:val="00063CFF"/>
    <w:rsid w:val="00065AC1"/>
    <w:rsid w:val="000713BE"/>
    <w:rsid w:val="000814E9"/>
    <w:rsid w:val="000863EF"/>
    <w:rsid w:val="0009155A"/>
    <w:rsid w:val="000922E6"/>
    <w:rsid w:val="00093081"/>
    <w:rsid w:val="00094222"/>
    <w:rsid w:val="000968EC"/>
    <w:rsid w:val="000A0AD8"/>
    <w:rsid w:val="000A0B72"/>
    <w:rsid w:val="000A125D"/>
    <w:rsid w:val="000A719F"/>
    <w:rsid w:val="000A7970"/>
    <w:rsid w:val="000B119F"/>
    <w:rsid w:val="000B4DCF"/>
    <w:rsid w:val="000B5292"/>
    <w:rsid w:val="000B59E7"/>
    <w:rsid w:val="000C2DD3"/>
    <w:rsid w:val="000C4003"/>
    <w:rsid w:val="000C5944"/>
    <w:rsid w:val="000C5B5E"/>
    <w:rsid w:val="000D0472"/>
    <w:rsid w:val="000D05FE"/>
    <w:rsid w:val="000D10E9"/>
    <w:rsid w:val="000D21F3"/>
    <w:rsid w:val="000D39EF"/>
    <w:rsid w:val="000D45FF"/>
    <w:rsid w:val="000D7351"/>
    <w:rsid w:val="000E0B1B"/>
    <w:rsid w:val="000E2F3A"/>
    <w:rsid w:val="000E342B"/>
    <w:rsid w:val="000E4B50"/>
    <w:rsid w:val="000F0D83"/>
    <w:rsid w:val="000F145A"/>
    <w:rsid w:val="000F1C5E"/>
    <w:rsid w:val="000F67BF"/>
    <w:rsid w:val="00103B88"/>
    <w:rsid w:val="0010467C"/>
    <w:rsid w:val="00104CF3"/>
    <w:rsid w:val="00105406"/>
    <w:rsid w:val="001073F4"/>
    <w:rsid w:val="00111E8F"/>
    <w:rsid w:val="001120CE"/>
    <w:rsid w:val="001126C0"/>
    <w:rsid w:val="00112B63"/>
    <w:rsid w:val="00115610"/>
    <w:rsid w:val="001246DD"/>
    <w:rsid w:val="00126121"/>
    <w:rsid w:val="001264A8"/>
    <w:rsid w:val="0012713C"/>
    <w:rsid w:val="001353B1"/>
    <w:rsid w:val="00144CC2"/>
    <w:rsid w:val="001513CD"/>
    <w:rsid w:val="00155BC3"/>
    <w:rsid w:val="00161442"/>
    <w:rsid w:val="00161947"/>
    <w:rsid w:val="00166E3F"/>
    <w:rsid w:val="00174FC8"/>
    <w:rsid w:val="00175F5B"/>
    <w:rsid w:val="00177741"/>
    <w:rsid w:val="00180CE8"/>
    <w:rsid w:val="00183241"/>
    <w:rsid w:val="00185528"/>
    <w:rsid w:val="00187D13"/>
    <w:rsid w:val="00190A3B"/>
    <w:rsid w:val="00190CF2"/>
    <w:rsid w:val="00191811"/>
    <w:rsid w:val="00191831"/>
    <w:rsid w:val="00196406"/>
    <w:rsid w:val="001A1258"/>
    <w:rsid w:val="001A562C"/>
    <w:rsid w:val="001B04FD"/>
    <w:rsid w:val="001B19C7"/>
    <w:rsid w:val="001B4C0F"/>
    <w:rsid w:val="001B6372"/>
    <w:rsid w:val="001C1078"/>
    <w:rsid w:val="001C3CCA"/>
    <w:rsid w:val="001C5929"/>
    <w:rsid w:val="001C5D74"/>
    <w:rsid w:val="001D36A6"/>
    <w:rsid w:val="001E0226"/>
    <w:rsid w:val="001E2239"/>
    <w:rsid w:val="001E3CBB"/>
    <w:rsid w:val="001E46F9"/>
    <w:rsid w:val="001F0A66"/>
    <w:rsid w:val="001F12DC"/>
    <w:rsid w:val="001F65AD"/>
    <w:rsid w:val="001F71A7"/>
    <w:rsid w:val="00201AC4"/>
    <w:rsid w:val="00202CC3"/>
    <w:rsid w:val="0020437F"/>
    <w:rsid w:val="00204F6B"/>
    <w:rsid w:val="0020618E"/>
    <w:rsid w:val="00220EE5"/>
    <w:rsid w:val="00231B8E"/>
    <w:rsid w:val="00232613"/>
    <w:rsid w:val="0023415C"/>
    <w:rsid w:val="002342F5"/>
    <w:rsid w:val="00236EC6"/>
    <w:rsid w:val="00237333"/>
    <w:rsid w:val="00241037"/>
    <w:rsid w:val="00242426"/>
    <w:rsid w:val="002430A1"/>
    <w:rsid w:val="0024475F"/>
    <w:rsid w:val="00245B78"/>
    <w:rsid w:val="00245DDE"/>
    <w:rsid w:val="002548BB"/>
    <w:rsid w:val="00260446"/>
    <w:rsid w:val="002605CD"/>
    <w:rsid w:val="0026697F"/>
    <w:rsid w:val="0027270B"/>
    <w:rsid w:val="002745F3"/>
    <w:rsid w:val="002766E0"/>
    <w:rsid w:val="0027724B"/>
    <w:rsid w:val="00277C16"/>
    <w:rsid w:val="00281EED"/>
    <w:rsid w:val="002835BD"/>
    <w:rsid w:val="0028434D"/>
    <w:rsid w:val="00285359"/>
    <w:rsid w:val="002859B3"/>
    <w:rsid w:val="00285CB8"/>
    <w:rsid w:val="00286218"/>
    <w:rsid w:val="00291057"/>
    <w:rsid w:val="00295074"/>
    <w:rsid w:val="002A1FF8"/>
    <w:rsid w:val="002A21F0"/>
    <w:rsid w:val="002A3EFD"/>
    <w:rsid w:val="002A58A5"/>
    <w:rsid w:val="002A74CF"/>
    <w:rsid w:val="002B10C9"/>
    <w:rsid w:val="002C051C"/>
    <w:rsid w:val="002C4980"/>
    <w:rsid w:val="002C509B"/>
    <w:rsid w:val="002D1D68"/>
    <w:rsid w:val="002D498A"/>
    <w:rsid w:val="002E1DC8"/>
    <w:rsid w:val="002E2785"/>
    <w:rsid w:val="002E2FF6"/>
    <w:rsid w:val="002E721C"/>
    <w:rsid w:val="002F18EB"/>
    <w:rsid w:val="002F18F6"/>
    <w:rsid w:val="002F270C"/>
    <w:rsid w:val="002F42A0"/>
    <w:rsid w:val="002F46A1"/>
    <w:rsid w:val="002F46EC"/>
    <w:rsid w:val="002F57BF"/>
    <w:rsid w:val="00301B53"/>
    <w:rsid w:val="00301B62"/>
    <w:rsid w:val="00306836"/>
    <w:rsid w:val="003115C2"/>
    <w:rsid w:val="00314091"/>
    <w:rsid w:val="003148F2"/>
    <w:rsid w:val="0031499E"/>
    <w:rsid w:val="00321573"/>
    <w:rsid w:val="003269EA"/>
    <w:rsid w:val="003313CA"/>
    <w:rsid w:val="00346F8E"/>
    <w:rsid w:val="00350B8B"/>
    <w:rsid w:val="00353102"/>
    <w:rsid w:val="003534FC"/>
    <w:rsid w:val="0036134E"/>
    <w:rsid w:val="003630F8"/>
    <w:rsid w:val="00365C28"/>
    <w:rsid w:val="00367430"/>
    <w:rsid w:val="00371515"/>
    <w:rsid w:val="00371CDF"/>
    <w:rsid w:val="00371F03"/>
    <w:rsid w:val="0038098E"/>
    <w:rsid w:val="00382C67"/>
    <w:rsid w:val="00383190"/>
    <w:rsid w:val="0038461C"/>
    <w:rsid w:val="003923F7"/>
    <w:rsid w:val="0039442D"/>
    <w:rsid w:val="003A4C61"/>
    <w:rsid w:val="003A5C0D"/>
    <w:rsid w:val="003B1E69"/>
    <w:rsid w:val="003B6B7A"/>
    <w:rsid w:val="003C6E7E"/>
    <w:rsid w:val="003D4CAB"/>
    <w:rsid w:val="003D7619"/>
    <w:rsid w:val="003E0586"/>
    <w:rsid w:val="003E0A2E"/>
    <w:rsid w:val="003E333D"/>
    <w:rsid w:val="003E58D7"/>
    <w:rsid w:val="003E62D9"/>
    <w:rsid w:val="003E7662"/>
    <w:rsid w:val="003F4BBE"/>
    <w:rsid w:val="0040063D"/>
    <w:rsid w:val="00400F5D"/>
    <w:rsid w:val="00404F47"/>
    <w:rsid w:val="004127C5"/>
    <w:rsid w:val="00423C6E"/>
    <w:rsid w:val="00424F33"/>
    <w:rsid w:val="0042674B"/>
    <w:rsid w:val="00430492"/>
    <w:rsid w:val="004349A6"/>
    <w:rsid w:val="00436B8D"/>
    <w:rsid w:val="00437584"/>
    <w:rsid w:val="00440B5A"/>
    <w:rsid w:val="00440E3E"/>
    <w:rsid w:val="004439A9"/>
    <w:rsid w:val="004441D4"/>
    <w:rsid w:val="00445569"/>
    <w:rsid w:val="00446BC8"/>
    <w:rsid w:val="00447BFB"/>
    <w:rsid w:val="00451F07"/>
    <w:rsid w:val="00454750"/>
    <w:rsid w:val="00455BEC"/>
    <w:rsid w:val="0045646E"/>
    <w:rsid w:val="00457AB2"/>
    <w:rsid w:val="00461489"/>
    <w:rsid w:val="00461AFF"/>
    <w:rsid w:val="00461CF2"/>
    <w:rsid w:val="0046748B"/>
    <w:rsid w:val="004705FD"/>
    <w:rsid w:val="00470FBC"/>
    <w:rsid w:val="00472C3B"/>
    <w:rsid w:val="00473D61"/>
    <w:rsid w:val="0047401A"/>
    <w:rsid w:val="00474CFF"/>
    <w:rsid w:val="00475691"/>
    <w:rsid w:val="00475E68"/>
    <w:rsid w:val="004801AF"/>
    <w:rsid w:val="00481472"/>
    <w:rsid w:val="0048336B"/>
    <w:rsid w:val="00486A9B"/>
    <w:rsid w:val="004878D3"/>
    <w:rsid w:val="004920BC"/>
    <w:rsid w:val="00492CFD"/>
    <w:rsid w:val="00492EC2"/>
    <w:rsid w:val="00495E31"/>
    <w:rsid w:val="00497957"/>
    <w:rsid w:val="004979ED"/>
    <w:rsid w:val="004A1325"/>
    <w:rsid w:val="004A2808"/>
    <w:rsid w:val="004A4186"/>
    <w:rsid w:val="004B19D0"/>
    <w:rsid w:val="004B7072"/>
    <w:rsid w:val="004B7969"/>
    <w:rsid w:val="004C35D9"/>
    <w:rsid w:val="004C6D75"/>
    <w:rsid w:val="004C6DD4"/>
    <w:rsid w:val="004D529E"/>
    <w:rsid w:val="004D582F"/>
    <w:rsid w:val="004D6BE3"/>
    <w:rsid w:val="004D7900"/>
    <w:rsid w:val="004E15A9"/>
    <w:rsid w:val="004E4F1E"/>
    <w:rsid w:val="004E5848"/>
    <w:rsid w:val="004F0BBB"/>
    <w:rsid w:val="004F2831"/>
    <w:rsid w:val="004F4970"/>
    <w:rsid w:val="004F4BD1"/>
    <w:rsid w:val="004F517B"/>
    <w:rsid w:val="00503346"/>
    <w:rsid w:val="00506F0C"/>
    <w:rsid w:val="005100D4"/>
    <w:rsid w:val="00510E26"/>
    <w:rsid w:val="00511A3A"/>
    <w:rsid w:val="00516428"/>
    <w:rsid w:val="00521295"/>
    <w:rsid w:val="005232E5"/>
    <w:rsid w:val="00523942"/>
    <w:rsid w:val="005244C9"/>
    <w:rsid w:val="00524BCD"/>
    <w:rsid w:val="00524F45"/>
    <w:rsid w:val="00526440"/>
    <w:rsid w:val="005325E2"/>
    <w:rsid w:val="00532735"/>
    <w:rsid w:val="00534979"/>
    <w:rsid w:val="005355DA"/>
    <w:rsid w:val="005404AF"/>
    <w:rsid w:val="005404F3"/>
    <w:rsid w:val="00541B20"/>
    <w:rsid w:val="0054419A"/>
    <w:rsid w:val="0055055E"/>
    <w:rsid w:val="00550A34"/>
    <w:rsid w:val="005529FE"/>
    <w:rsid w:val="00552E3F"/>
    <w:rsid w:val="00555970"/>
    <w:rsid w:val="005613D3"/>
    <w:rsid w:val="005623C6"/>
    <w:rsid w:val="00562A56"/>
    <w:rsid w:val="005630A0"/>
    <w:rsid w:val="0056647A"/>
    <w:rsid w:val="00572527"/>
    <w:rsid w:val="00572EBC"/>
    <w:rsid w:val="005746A4"/>
    <w:rsid w:val="0058033D"/>
    <w:rsid w:val="00584BAA"/>
    <w:rsid w:val="005A0206"/>
    <w:rsid w:val="005A11B5"/>
    <w:rsid w:val="005A3804"/>
    <w:rsid w:val="005A392F"/>
    <w:rsid w:val="005A4ACE"/>
    <w:rsid w:val="005A5C7D"/>
    <w:rsid w:val="005B0426"/>
    <w:rsid w:val="005B1A96"/>
    <w:rsid w:val="005B4079"/>
    <w:rsid w:val="005B798D"/>
    <w:rsid w:val="005B7AB4"/>
    <w:rsid w:val="005C23DE"/>
    <w:rsid w:val="005C2BF2"/>
    <w:rsid w:val="005C57AE"/>
    <w:rsid w:val="005C7163"/>
    <w:rsid w:val="005D1E13"/>
    <w:rsid w:val="005D2423"/>
    <w:rsid w:val="005D3259"/>
    <w:rsid w:val="005E0555"/>
    <w:rsid w:val="005E1230"/>
    <w:rsid w:val="006004D7"/>
    <w:rsid w:val="00602AB8"/>
    <w:rsid w:val="00606076"/>
    <w:rsid w:val="0060706F"/>
    <w:rsid w:val="00610567"/>
    <w:rsid w:val="00615C1B"/>
    <w:rsid w:val="00625B86"/>
    <w:rsid w:val="00625F9E"/>
    <w:rsid w:val="00627880"/>
    <w:rsid w:val="00632845"/>
    <w:rsid w:val="006367E2"/>
    <w:rsid w:val="00637C0F"/>
    <w:rsid w:val="006415B7"/>
    <w:rsid w:val="00642550"/>
    <w:rsid w:val="00643589"/>
    <w:rsid w:val="0064391E"/>
    <w:rsid w:val="00643E04"/>
    <w:rsid w:val="00650DBF"/>
    <w:rsid w:val="00653DB8"/>
    <w:rsid w:val="0066030B"/>
    <w:rsid w:val="006629BC"/>
    <w:rsid w:val="00662C52"/>
    <w:rsid w:val="00663872"/>
    <w:rsid w:val="0067263E"/>
    <w:rsid w:val="006837BE"/>
    <w:rsid w:val="006842F9"/>
    <w:rsid w:val="0068606D"/>
    <w:rsid w:val="00686E18"/>
    <w:rsid w:val="006874A3"/>
    <w:rsid w:val="00692CD3"/>
    <w:rsid w:val="00696818"/>
    <w:rsid w:val="006A2B68"/>
    <w:rsid w:val="006A39CA"/>
    <w:rsid w:val="006A5C55"/>
    <w:rsid w:val="006B322D"/>
    <w:rsid w:val="006B7BE2"/>
    <w:rsid w:val="006C0095"/>
    <w:rsid w:val="006C05E2"/>
    <w:rsid w:val="006C11E9"/>
    <w:rsid w:val="006C1DE1"/>
    <w:rsid w:val="006C47F0"/>
    <w:rsid w:val="006C5EC3"/>
    <w:rsid w:val="006C65AE"/>
    <w:rsid w:val="006C689E"/>
    <w:rsid w:val="006C7182"/>
    <w:rsid w:val="006C791E"/>
    <w:rsid w:val="006C79B9"/>
    <w:rsid w:val="006D58B7"/>
    <w:rsid w:val="006E0862"/>
    <w:rsid w:val="006E15A3"/>
    <w:rsid w:val="006E1864"/>
    <w:rsid w:val="006E67FE"/>
    <w:rsid w:val="006E6F55"/>
    <w:rsid w:val="006F00C5"/>
    <w:rsid w:val="006F07B9"/>
    <w:rsid w:val="006F2737"/>
    <w:rsid w:val="006F6F94"/>
    <w:rsid w:val="0070363B"/>
    <w:rsid w:val="00710F3B"/>
    <w:rsid w:val="007124A3"/>
    <w:rsid w:val="00716429"/>
    <w:rsid w:val="00721567"/>
    <w:rsid w:val="00724329"/>
    <w:rsid w:val="00724E14"/>
    <w:rsid w:val="007260D8"/>
    <w:rsid w:val="00730FD4"/>
    <w:rsid w:val="00731AB9"/>
    <w:rsid w:val="00741831"/>
    <w:rsid w:val="007425D2"/>
    <w:rsid w:val="00744B49"/>
    <w:rsid w:val="00745E90"/>
    <w:rsid w:val="007473DE"/>
    <w:rsid w:val="0075048C"/>
    <w:rsid w:val="0075110C"/>
    <w:rsid w:val="00751B11"/>
    <w:rsid w:val="007624C9"/>
    <w:rsid w:val="007644D0"/>
    <w:rsid w:val="00765EA9"/>
    <w:rsid w:val="00766814"/>
    <w:rsid w:val="007733A2"/>
    <w:rsid w:val="00775DBA"/>
    <w:rsid w:val="0077766B"/>
    <w:rsid w:val="0078536C"/>
    <w:rsid w:val="0078765D"/>
    <w:rsid w:val="0079060C"/>
    <w:rsid w:val="00792747"/>
    <w:rsid w:val="007928B8"/>
    <w:rsid w:val="00794691"/>
    <w:rsid w:val="00796F80"/>
    <w:rsid w:val="00797446"/>
    <w:rsid w:val="007A0754"/>
    <w:rsid w:val="007A1123"/>
    <w:rsid w:val="007A16E3"/>
    <w:rsid w:val="007A1D36"/>
    <w:rsid w:val="007A3D4C"/>
    <w:rsid w:val="007B0A04"/>
    <w:rsid w:val="007B2049"/>
    <w:rsid w:val="007B20C4"/>
    <w:rsid w:val="007B46D0"/>
    <w:rsid w:val="007B781A"/>
    <w:rsid w:val="007C1F9E"/>
    <w:rsid w:val="007D0B41"/>
    <w:rsid w:val="007D1677"/>
    <w:rsid w:val="007D6295"/>
    <w:rsid w:val="007E1127"/>
    <w:rsid w:val="007E373A"/>
    <w:rsid w:val="007E4502"/>
    <w:rsid w:val="007E4733"/>
    <w:rsid w:val="007E7071"/>
    <w:rsid w:val="007F1B22"/>
    <w:rsid w:val="007F2631"/>
    <w:rsid w:val="007F7043"/>
    <w:rsid w:val="00801C52"/>
    <w:rsid w:val="008028C3"/>
    <w:rsid w:val="00804356"/>
    <w:rsid w:val="008112D3"/>
    <w:rsid w:val="008142C3"/>
    <w:rsid w:val="008149E2"/>
    <w:rsid w:val="00815057"/>
    <w:rsid w:val="0081793B"/>
    <w:rsid w:val="008211B2"/>
    <w:rsid w:val="00823510"/>
    <w:rsid w:val="00824D3D"/>
    <w:rsid w:val="00832AD8"/>
    <w:rsid w:val="0083453C"/>
    <w:rsid w:val="00834DE2"/>
    <w:rsid w:val="00837A3C"/>
    <w:rsid w:val="00837DE9"/>
    <w:rsid w:val="0084144A"/>
    <w:rsid w:val="00841671"/>
    <w:rsid w:val="00841F37"/>
    <w:rsid w:val="00845238"/>
    <w:rsid w:val="00845BD1"/>
    <w:rsid w:val="00852CED"/>
    <w:rsid w:val="00855FB5"/>
    <w:rsid w:val="00860E6D"/>
    <w:rsid w:val="00862D29"/>
    <w:rsid w:val="00871289"/>
    <w:rsid w:val="0087179D"/>
    <w:rsid w:val="00871EBF"/>
    <w:rsid w:val="00872541"/>
    <w:rsid w:val="00880366"/>
    <w:rsid w:val="00880428"/>
    <w:rsid w:val="0088273F"/>
    <w:rsid w:val="0088354A"/>
    <w:rsid w:val="00883D35"/>
    <w:rsid w:val="00885B49"/>
    <w:rsid w:val="00891EDC"/>
    <w:rsid w:val="00892D3F"/>
    <w:rsid w:val="008A05D0"/>
    <w:rsid w:val="008A182A"/>
    <w:rsid w:val="008A19CE"/>
    <w:rsid w:val="008A3602"/>
    <w:rsid w:val="008A5E61"/>
    <w:rsid w:val="008C0267"/>
    <w:rsid w:val="008C20CA"/>
    <w:rsid w:val="008C22E9"/>
    <w:rsid w:val="008C2414"/>
    <w:rsid w:val="008C3C77"/>
    <w:rsid w:val="008D001A"/>
    <w:rsid w:val="008D1B20"/>
    <w:rsid w:val="008D1EC1"/>
    <w:rsid w:val="008D21EB"/>
    <w:rsid w:val="008D310C"/>
    <w:rsid w:val="008D3136"/>
    <w:rsid w:val="008D4FD0"/>
    <w:rsid w:val="008D50AF"/>
    <w:rsid w:val="008D5283"/>
    <w:rsid w:val="008D76AD"/>
    <w:rsid w:val="008E2B31"/>
    <w:rsid w:val="008E45EE"/>
    <w:rsid w:val="008E637D"/>
    <w:rsid w:val="008E77CF"/>
    <w:rsid w:val="008F0B8F"/>
    <w:rsid w:val="008F29B0"/>
    <w:rsid w:val="008F2A95"/>
    <w:rsid w:val="008F32FC"/>
    <w:rsid w:val="008F4602"/>
    <w:rsid w:val="008F5C40"/>
    <w:rsid w:val="008F5DEC"/>
    <w:rsid w:val="008F615F"/>
    <w:rsid w:val="009003AA"/>
    <w:rsid w:val="00901BDF"/>
    <w:rsid w:val="009025BF"/>
    <w:rsid w:val="00902B85"/>
    <w:rsid w:val="00903717"/>
    <w:rsid w:val="00911844"/>
    <w:rsid w:val="009130CE"/>
    <w:rsid w:val="0091490C"/>
    <w:rsid w:val="00914B8B"/>
    <w:rsid w:val="00915C15"/>
    <w:rsid w:val="009177F5"/>
    <w:rsid w:val="00923FCC"/>
    <w:rsid w:val="0092452B"/>
    <w:rsid w:val="00926537"/>
    <w:rsid w:val="009338B9"/>
    <w:rsid w:val="009417E7"/>
    <w:rsid w:val="009429F3"/>
    <w:rsid w:val="00950136"/>
    <w:rsid w:val="009516DD"/>
    <w:rsid w:val="00951F57"/>
    <w:rsid w:val="00954F18"/>
    <w:rsid w:val="00960173"/>
    <w:rsid w:val="00961EE5"/>
    <w:rsid w:val="009621A3"/>
    <w:rsid w:val="00973B7A"/>
    <w:rsid w:val="00974426"/>
    <w:rsid w:val="009755EE"/>
    <w:rsid w:val="0097659A"/>
    <w:rsid w:val="00976C01"/>
    <w:rsid w:val="00977BD2"/>
    <w:rsid w:val="00984A3B"/>
    <w:rsid w:val="00984E2A"/>
    <w:rsid w:val="0098546D"/>
    <w:rsid w:val="00985BF0"/>
    <w:rsid w:val="0099255A"/>
    <w:rsid w:val="0099409A"/>
    <w:rsid w:val="009941C1"/>
    <w:rsid w:val="00995424"/>
    <w:rsid w:val="00995E1B"/>
    <w:rsid w:val="009B0AEE"/>
    <w:rsid w:val="009B23A6"/>
    <w:rsid w:val="009C50AE"/>
    <w:rsid w:val="009C5BF2"/>
    <w:rsid w:val="009C74E4"/>
    <w:rsid w:val="009C79EB"/>
    <w:rsid w:val="009D0260"/>
    <w:rsid w:val="009D2F91"/>
    <w:rsid w:val="009D3572"/>
    <w:rsid w:val="009D4F19"/>
    <w:rsid w:val="009D56E5"/>
    <w:rsid w:val="009D6470"/>
    <w:rsid w:val="009D6861"/>
    <w:rsid w:val="009D789D"/>
    <w:rsid w:val="009D7DB1"/>
    <w:rsid w:val="009E0131"/>
    <w:rsid w:val="009E0827"/>
    <w:rsid w:val="009E183C"/>
    <w:rsid w:val="009E232B"/>
    <w:rsid w:val="009E3002"/>
    <w:rsid w:val="009E3A7D"/>
    <w:rsid w:val="009E6BE6"/>
    <w:rsid w:val="009F36BE"/>
    <w:rsid w:val="009F7A6A"/>
    <w:rsid w:val="00A02505"/>
    <w:rsid w:val="00A03BF9"/>
    <w:rsid w:val="00A06DF4"/>
    <w:rsid w:val="00A10790"/>
    <w:rsid w:val="00A12632"/>
    <w:rsid w:val="00A1299A"/>
    <w:rsid w:val="00A1309D"/>
    <w:rsid w:val="00A15161"/>
    <w:rsid w:val="00A1591A"/>
    <w:rsid w:val="00A1714F"/>
    <w:rsid w:val="00A21457"/>
    <w:rsid w:val="00A25B09"/>
    <w:rsid w:val="00A26407"/>
    <w:rsid w:val="00A26985"/>
    <w:rsid w:val="00A278C1"/>
    <w:rsid w:val="00A27944"/>
    <w:rsid w:val="00A373C3"/>
    <w:rsid w:val="00A37F14"/>
    <w:rsid w:val="00A40735"/>
    <w:rsid w:val="00A4100E"/>
    <w:rsid w:val="00A4104B"/>
    <w:rsid w:val="00A41D66"/>
    <w:rsid w:val="00A43FC8"/>
    <w:rsid w:val="00A45C0F"/>
    <w:rsid w:val="00A45D3D"/>
    <w:rsid w:val="00A45F8B"/>
    <w:rsid w:val="00A46808"/>
    <w:rsid w:val="00A47510"/>
    <w:rsid w:val="00A4775B"/>
    <w:rsid w:val="00A50C39"/>
    <w:rsid w:val="00A50F8C"/>
    <w:rsid w:val="00A54C44"/>
    <w:rsid w:val="00A552F5"/>
    <w:rsid w:val="00A55DCA"/>
    <w:rsid w:val="00A56709"/>
    <w:rsid w:val="00A62056"/>
    <w:rsid w:val="00A628B5"/>
    <w:rsid w:val="00A633FB"/>
    <w:rsid w:val="00A636B0"/>
    <w:rsid w:val="00A6420C"/>
    <w:rsid w:val="00A653AF"/>
    <w:rsid w:val="00A65DED"/>
    <w:rsid w:val="00A70F91"/>
    <w:rsid w:val="00A73A2E"/>
    <w:rsid w:val="00A74800"/>
    <w:rsid w:val="00A74C53"/>
    <w:rsid w:val="00A770E9"/>
    <w:rsid w:val="00A7795A"/>
    <w:rsid w:val="00A80CD2"/>
    <w:rsid w:val="00A840CF"/>
    <w:rsid w:val="00A85E54"/>
    <w:rsid w:val="00A91003"/>
    <w:rsid w:val="00A94EC2"/>
    <w:rsid w:val="00A973B0"/>
    <w:rsid w:val="00A97C98"/>
    <w:rsid w:val="00A97D5C"/>
    <w:rsid w:val="00AA1B99"/>
    <w:rsid w:val="00AA5055"/>
    <w:rsid w:val="00AA5068"/>
    <w:rsid w:val="00AA73B3"/>
    <w:rsid w:val="00AB14BC"/>
    <w:rsid w:val="00AB446B"/>
    <w:rsid w:val="00AB5017"/>
    <w:rsid w:val="00AC0F57"/>
    <w:rsid w:val="00AC10F8"/>
    <w:rsid w:val="00AC3AD8"/>
    <w:rsid w:val="00AC562A"/>
    <w:rsid w:val="00AD3DA9"/>
    <w:rsid w:val="00AE1064"/>
    <w:rsid w:val="00AF32EE"/>
    <w:rsid w:val="00AF73FF"/>
    <w:rsid w:val="00B015BD"/>
    <w:rsid w:val="00B03207"/>
    <w:rsid w:val="00B04DBE"/>
    <w:rsid w:val="00B05033"/>
    <w:rsid w:val="00B05484"/>
    <w:rsid w:val="00B1010C"/>
    <w:rsid w:val="00B1088C"/>
    <w:rsid w:val="00B115EC"/>
    <w:rsid w:val="00B11716"/>
    <w:rsid w:val="00B117DE"/>
    <w:rsid w:val="00B12783"/>
    <w:rsid w:val="00B15447"/>
    <w:rsid w:val="00B15FD9"/>
    <w:rsid w:val="00B1610C"/>
    <w:rsid w:val="00B17748"/>
    <w:rsid w:val="00B21D5F"/>
    <w:rsid w:val="00B2340E"/>
    <w:rsid w:val="00B24782"/>
    <w:rsid w:val="00B25A8A"/>
    <w:rsid w:val="00B32BEA"/>
    <w:rsid w:val="00B347E3"/>
    <w:rsid w:val="00B371E2"/>
    <w:rsid w:val="00B41883"/>
    <w:rsid w:val="00B42042"/>
    <w:rsid w:val="00B42419"/>
    <w:rsid w:val="00B433F7"/>
    <w:rsid w:val="00B43C49"/>
    <w:rsid w:val="00B44057"/>
    <w:rsid w:val="00B50F8D"/>
    <w:rsid w:val="00B51489"/>
    <w:rsid w:val="00B61A7C"/>
    <w:rsid w:val="00B67EC3"/>
    <w:rsid w:val="00B67FE1"/>
    <w:rsid w:val="00B7079B"/>
    <w:rsid w:val="00B715A1"/>
    <w:rsid w:val="00B727CD"/>
    <w:rsid w:val="00B733DF"/>
    <w:rsid w:val="00B75645"/>
    <w:rsid w:val="00B75DE1"/>
    <w:rsid w:val="00B80F6D"/>
    <w:rsid w:val="00B81193"/>
    <w:rsid w:val="00B9087D"/>
    <w:rsid w:val="00B95909"/>
    <w:rsid w:val="00B964F6"/>
    <w:rsid w:val="00BA5A61"/>
    <w:rsid w:val="00BA60C6"/>
    <w:rsid w:val="00BA645F"/>
    <w:rsid w:val="00BA6A75"/>
    <w:rsid w:val="00BB2A85"/>
    <w:rsid w:val="00BB5251"/>
    <w:rsid w:val="00BD0A49"/>
    <w:rsid w:val="00BD0BE9"/>
    <w:rsid w:val="00BD517F"/>
    <w:rsid w:val="00BD6341"/>
    <w:rsid w:val="00BE03CE"/>
    <w:rsid w:val="00BE1628"/>
    <w:rsid w:val="00BE2A52"/>
    <w:rsid w:val="00BE303C"/>
    <w:rsid w:val="00BF2C62"/>
    <w:rsid w:val="00BF5443"/>
    <w:rsid w:val="00BF65D2"/>
    <w:rsid w:val="00BF6A0D"/>
    <w:rsid w:val="00C007B3"/>
    <w:rsid w:val="00C071F5"/>
    <w:rsid w:val="00C163AE"/>
    <w:rsid w:val="00C16702"/>
    <w:rsid w:val="00C22B6D"/>
    <w:rsid w:val="00C24192"/>
    <w:rsid w:val="00C2446B"/>
    <w:rsid w:val="00C32A25"/>
    <w:rsid w:val="00C33AE0"/>
    <w:rsid w:val="00C379F1"/>
    <w:rsid w:val="00C37AD6"/>
    <w:rsid w:val="00C42A58"/>
    <w:rsid w:val="00C438F3"/>
    <w:rsid w:val="00C54959"/>
    <w:rsid w:val="00C55BAE"/>
    <w:rsid w:val="00C57412"/>
    <w:rsid w:val="00C65399"/>
    <w:rsid w:val="00C66386"/>
    <w:rsid w:val="00C67C9F"/>
    <w:rsid w:val="00C7566F"/>
    <w:rsid w:val="00C760B3"/>
    <w:rsid w:val="00C76C41"/>
    <w:rsid w:val="00C77BB3"/>
    <w:rsid w:val="00C824D8"/>
    <w:rsid w:val="00C825ED"/>
    <w:rsid w:val="00C846B2"/>
    <w:rsid w:val="00C90DFA"/>
    <w:rsid w:val="00C91D13"/>
    <w:rsid w:val="00C921A9"/>
    <w:rsid w:val="00C92F12"/>
    <w:rsid w:val="00C94BA5"/>
    <w:rsid w:val="00C9621B"/>
    <w:rsid w:val="00CA3640"/>
    <w:rsid w:val="00CA3F1F"/>
    <w:rsid w:val="00CB1E3F"/>
    <w:rsid w:val="00CB3042"/>
    <w:rsid w:val="00CB5932"/>
    <w:rsid w:val="00CC1828"/>
    <w:rsid w:val="00CC1EC4"/>
    <w:rsid w:val="00CC3AEA"/>
    <w:rsid w:val="00CC5BCD"/>
    <w:rsid w:val="00CD5859"/>
    <w:rsid w:val="00CE001A"/>
    <w:rsid w:val="00CE1D70"/>
    <w:rsid w:val="00CE2169"/>
    <w:rsid w:val="00CE4CCC"/>
    <w:rsid w:val="00CF5145"/>
    <w:rsid w:val="00D028C7"/>
    <w:rsid w:val="00D03F8F"/>
    <w:rsid w:val="00D04E19"/>
    <w:rsid w:val="00D065CA"/>
    <w:rsid w:val="00D1593E"/>
    <w:rsid w:val="00D17219"/>
    <w:rsid w:val="00D26348"/>
    <w:rsid w:val="00D35077"/>
    <w:rsid w:val="00D40E88"/>
    <w:rsid w:val="00D434C4"/>
    <w:rsid w:val="00D4390F"/>
    <w:rsid w:val="00D43A9E"/>
    <w:rsid w:val="00D46B00"/>
    <w:rsid w:val="00D4731D"/>
    <w:rsid w:val="00D474A3"/>
    <w:rsid w:val="00D511C8"/>
    <w:rsid w:val="00D53205"/>
    <w:rsid w:val="00D57472"/>
    <w:rsid w:val="00D612BD"/>
    <w:rsid w:val="00D61351"/>
    <w:rsid w:val="00D627B0"/>
    <w:rsid w:val="00D655EF"/>
    <w:rsid w:val="00D65BB7"/>
    <w:rsid w:val="00D72250"/>
    <w:rsid w:val="00D73004"/>
    <w:rsid w:val="00D73EA6"/>
    <w:rsid w:val="00D75118"/>
    <w:rsid w:val="00D7594F"/>
    <w:rsid w:val="00D804DC"/>
    <w:rsid w:val="00D80AD9"/>
    <w:rsid w:val="00D80CD0"/>
    <w:rsid w:val="00D80D0A"/>
    <w:rsid w:val="00D82F85"/>
    <w:rsid w:val="00D8305F"/>
    <w:rsid w:val="00D866BA"/>
    <w:rsid w:val="00D90EFE"/>
    <w:rsid w:val="00D91CAA"/>
    <w:rsid w:val="00D94127"/>
    <w:rsid w:val="00D94972"/>
    <w:rsid w:val="00D96AE6"/>
    <w:rsid w:val="00DA3F7D"/>
    <w:rsid w:val="00DB01CB"/>
    <w:rsid w:val="00DB255D"/>
    <w:rsid w:val="00DB3974"/>
    <w:rsid w:val="00DB3A9B"/>
    <w:rsid w:val="00DC1D3F"/>
    <w:rsid w:val="00DC3475"/>
    <w:rsid w:val="00DC4ED8"/>
    <w:rsid w:val="00DD2453"/>
    <w:rsid w:val="00DD612F"/>
    <w:rsid w:val="00DD6594"/>
    <w:rsid w:val="00DD726B"/>
    <w:rsid w:val="00DE074A"/>
    <w:rsid w:val="00DE26EE"/>
    <w:rsid w:val="00DE52DC"/>
    <w:rsid w:val="00DE5A2C"/>
    <w:rsid w:val="00DF22F1"/>
    <w:rsid w:val="00DF5D12"/>
    <w:rsid w:val="00DF60BB"/>
    <w:rsid w:val="00DF67B9"/>
    <w:rsid w:val="00E0105D"/>
    <w:rsid w:val="00E027BC"/>
    <w:rsid w:val="00E05E5C"/>
    <w:rsid w:val="00E06655"/>
    <w:rsid w:val="00E107F4"/>
    <w:rsid w:val="00E14940"/>
    <w:rsid w:val="00E15483"/>
    <w:rsid w:val="00E24503"/>
    <w:rsid w:val="00E264EA"/>
    <w:rsid w:val="00E318BA"/>
    <w:rsid w:val="00E326ED"/>
    <w:rsid w:val="00E378DB"/>
    <w:rsid w:val="00E4072F"/>
    <w:rsid w:val="00E40A79"/>
    <w:rsid w:val="00E43FC1"/>
    <w:rsid w:val="00E45289"/>
    <w:rsid w:val="00E45F02"/>
    <w:rsid w:val="00E46345"/>
    <w:rsid w:val="00E4715F"/>
    <w:rsid w:val="00E50AEC"/>
    <w:rsid w:val="00E52048"/>
    <w:rsid w:val="00E675DC"/>
    <w:rsid w:val="00E70A66"/>
    <w:rsid w:val="00E7293D"/>
    <w:rsid w:val="00E827BA"/>
    <w:rsid w:val="00E8280C"/>
    <w:rsid w:val="00E82991"/>
    <w:rsid w:val="00E86BB6"/>
    <w:rsid w:val="00E86EA3"/>
    <w:rsid w:val="00E92C8A"/>
    <w:rsid w:val="00E947B8"/>
    <w:rsid w:val="00EA0D4D"/>
    <w:rsid w:val="00EA47F2"/>
    <w:rsid w:val="00EB37A4"/>
    <w:rsid w:val="00EC2F64"/>
    <w:rsid w:val="00EC3C04"/>
    <w:rsid w:val="00EC6EFE"/>
    <w:rsid w:val="00EC76B7"/>
    <w:rsid w:val="00ED6B9E"/>
    <w:rsid w:val="00ED7512"/>
    <w:rsid w:val="00EE048D"/>
    <w:rsid w:val="00EE089C"/>
    <w:rsid w:val="00EE1685"/>
    <w:rsid w:val="00EE699B"/>
    <w:rsid w:val="00EF79E8"/>
    <w:rsid w:val="00F01E46"/>
    <w:rsid w:val="00F0572F"/>
    <w:rsid w:val="00F05D5C"/>
    <w:rsid w:val="00F06114"/>
    <w:rsid w:val="00F06DCA"/>
    <w:rsid w:val="00F06E6B"/>
    <w:rsid w:val="00F13E11"/>
    <w:rsid w:val="00F143E1"/>
    <w:rsid w:val="00F206A3"/>
    <w:rsid w:val="00F22F21"/>
    <w:rsid w:val="00F23F46"/>
    <w:rsid w:val="00F37CD2"/>
    <w:rsid w:val="00F4058C"/>
    <w:rsid w:val="00F41FFC"/>
    <w:rsid w:val="00F438E7"/>
    <w:rsid w:val="00F45BDB"/>
    <w:rsid w:val="00F45EC7"/>
    <w:rsid w:val="00F546F4"/>
    <w:rsid w:val="00F55891"/>
    <w:rsid w:val="00F5616E"/>
    <w:rsid w:val="00F5704C"/>
    <w:rsid w:val="00F60DD5"/>
    <w:rsid w:val="00F630E8"/>
    <w:rsid w:val="00F63850"/>
    <w:rsid w:val="00F7342B"/>
    <w:rsid w:val="00F7363C"/>
    <w:rsid w:val="00F77E95"/>
    <w:rsid w:val="00F824B7"/>
    <w:rsid w:val="00F8342E"/>
    <w:rsid w:val="00F850A0"/>
    <w:rsid w:val="00F852D5"/>
    <w:rsid w:val="00F86203"/>
    <w:rsid w:val="00F870A1"/>
    <w:rsid w:val="00F93271"/>
    <w:rsid w:val="00F95149"/>
    <w:rsid w:val="00F9600E"/>
    <w:rsid w:val="00FA71BE"/>
    <w:rsid w:val="00FB1825"/>
    <w:rsid w:val="00FB3089"/>
    <w:rsid w:val="00FB64A8"/>
    <w:rsid w:val="00FB650E"/>
    <w:rsid w:val="00FB733A"/>
    <w:rsid w:val="00FC434A"/>
    <w:rsid w:val="00FC4A41"/>
    <w:rsid w:val="00FC4B43"/>
    <w:rsid w:val="00FC7366"/>
    <w:rsid w:val="00FD0D55"/>
    <w:rsid w:val="00FD4A0B"/>
    <w:rsid w:val="00FD6C82"/>
    <w:rsid w:val="00FD7153"/>
    <w:rsid w:val="00FD7B24"/>
    <w:rsid w:val="00FE46A3"/>
    <w:rsid w:val="00FE78DA"/>
    <w:rsid w:val="00FF0537"/>
    <w:rsid w:val="00F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E4FBD"/>
  <w15:chartTrackingRefBased/>
  <w15:docId w15:val="{A7F95B5F-A72A-964E-B826-01FF0E68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CE"/>
    <w:rPr>
      <w:lang w:val="uk-UA"/>
    </w:rPr>
  </w:style>
  <w:style w:type="paragraph" w:styleId="1">
    <w:name w:val="heading 1"/>
    <w:basedOn w:val="a"/>
    <w:next w:val="a"/>
    <w:link w:val="10"/>
    <w:qFormat/>
    <w:rsid w:val="008C22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69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6697F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697F"/>
    <w:pPr>
      <w:widowControl w:val="0"/>
      <w:ind w:left="709"/>
      <w:jc w:val="both"/>
    </w:pPr>
    <w:rPr>
      <w:sz w:val="28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C22E9"/>
    <w:rPr>
      <w:rFonts w:ascii="Verdana" w:hAnsi="Verdana" w:cs="Verdana"/>
      <w:lang w:val="en-US" w:eastAsia="en-US"/>
    </w:rPr>
  </w:style>
  <w:style w:type="paragraph" w:customStyle="1" w:styleId="a4">
    <w:name w:val="ДинШапкаРеквиз"/>
    <w:basedOn w:val="a"/>
    <w:autoRedefine/>
    <w:rsid w:val="00FA71BE"/>
    <w:pPr>
      <w:widowControl w:val="0"/>
      <w:ind w:firstLine="720"/>
      <w:jc w:val="center"/>
    </w:pPr>
    <w:rPr>
      <w:color w:val="000000"/>
      <w:sz w:val="28"/>
      <w:szCs w:val="28"/>
    </w:rPr>
  </w:style>
  <w:style w:type="paragraph" w:customStyle="1" w:styleId="Iauiue">
    <w:name w:val="Iau?iue"/>
    <w:rsid w:val="00FA71BE"/>
    <w:rPr>
      <w:rFonts w:ascii="Monotype Sorts" w:hAnsi="Monotype Sorts"/>
      <w:sz w:val="24"/>
    </w:rPr>
  </w:style>
  <w:style w:type="paragraph" w:styleId="a5">
    <w:name w:val="Body Text"/>
    <w:basedOn w:val="a"/>
    <w:link w:val="a6"/>
    <w:rsid w:val="00FA71BE"/>
    <w:pPr>
      <w:spacing w:after="120"/>
    </w:pPr>
    <w:rPr>
      <w:lang w:val="ru-RU" w:eastAsia="uk-UA"/>
    </w:rPr>
  </w:style>
  <w:style w:type="paragraph" w:styleId="a7">
    <w:name w:val="Title"/>
    <w:basedOn w:val="a"/>
    <w:link w:val="a8"/>
    <w:qFormat/>
    <w:rsid w:val="00FA71BE"/>
    <w:pPr>
      <w:ind w:firstLine="993"/>
      <w:jc w:val="center"/>
    </w:pPr>
    <w:rPr>
      <w:sz w:val="28"/>
    </w:rPr>
  </w:style>
  <w:style w:type="character" w:customStyle="1" w:styleId="a6">
    <w:name w:val="Основний текст Знак"/>
    <w:link w:val="a5"/>
    <w:rsid w:val="00FA71BE"/>
    <w:rPr>
      <w:lang w:val="ru-RU" w:eastAsia="uk-UA" w:bidi="ar-SA"/>
    </w:rPr>
  </w:style>
  <w:style w:type="table" w:styleId="a9">
    <w:name w:val="Table Grid"/>
    <w:basedOn w:val="a1"/>
    <w:rsid w:val="00FA7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"/>
    <w:basedOn w:val="a"/>
    <w:rsid w:val="00F05D5C"/>
    <w:rPr>
      <w:rFonts w:ascii="Verdana" w:hAnsi="Verdana" w:cs="Verdana"/>
      <w:lang w:val="en-US" w:eastAsia="en-US"/>
    </w:rPr>
  </w:style>
  <w:style w:type="paragraph" w:styleId="ab">
    <w:name w:val="Normal (Web)"/>
    <w:basedOn w:val="a"/>
    <w:rsid w:val="00A97C98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c">
    <w:name w:val="Plain Text"/>
    <w:basedOn w:val="a"/>
    <w:link w:val="ad"/>
    <w:rsid w:val="0012713C"/>
    <w:rPr>
      <w:rFonts w:ascii="Courier New" w:hAnsi="Courier New"/>
      <w:lang w:eastAsia="uk-UA"/>
    </w:rPr>
  </w:style>
  <w:style w:type="character" w:customStyle="1" w:styleId="ad">
    <w:name w:val="Текст Знак"/>
    <w:link w:val="ac"/>
    <w:semiHidden/>
    <w:locked/>
    <w:rsid w:val="0012713C"/>
    <w:rPr>
      <w:rFonts w:ascii="Courier New" w:hAnsi="Courier New"/>
      <w:lang w:val="uk-UA" w:eastAsia="uk-UA" w:bidi="ar-SA"/>
    </w:rPr>
  </w:style>
  <w:style w:type="paragraph" w:customStyle="1" w:styleId="ae">
    <w:name w:val="Знак Знак Знак Знак"/>
    <w:basedOn w:val="a"/>
    <w:rsid w:val="005630A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rvts23">
    <w:name w:val="rvts23"/>
    <w:basedOn w:val="a0"/>
    <w:rsid w:val="005746A4"/>
  </w:style>
  <w:style w:type="paragraph" w:styleId="20">
    <w:name w:val="Body Text Indent 2"/>
    <w:basedOn w:val="a"/>
    <w:link w:val="21"/>
    <w:rsid w:val="009E0827"/>
    <w:pPr>
      <w:spacing w:after="120" w:line="480" w:lineRule="auto"/>
      <w:ind w:left="283"/>
    </w:pPr>
  </w:style>
  <w:style w:type="paragraph" w:customStyle="1" w:styleId="rvps2">
    <w:name w:val="rvps2"/>
    <w:basedOn w:val="a"/>
    <w:rsid w:val="0088036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f">
    <w:name w:val="Hyperlink"/>
    <w:rsid w:val="00880366"/>
    <w:rPr>
      <w:color w:val="0000FF"/>
      <w:u w:val="single"/>
    </w:rPr>
  </w:style>
  <w:style w:type="character" w:customStyle="1" w:styleId="rvts0">
    <w:name w:val="rvts0"/>
    <w:basedOn w:val="a0"/>
    <w:rsid w:val="00880366"/>
  </w:style>
  <w:style w:type="paragraph" w:customStyle="1" w:styleId="rvps14">
    <w:name w:val="rvps14"/>
    <w:basedOn w:val="a"/>
    <w:rsid w:val="00A50C3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A50C39"/>
  </w:style>
  <w:style w:type="paragraph" w:customStyle="1" w:styleId="msonormalcxspmiddle">
    <w:name w:val="msonormalcxspmiddle"/>
    <w:basedOn w:val="a"/>
    <w:rsid w:val="00511A3A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f0">
    <w:name w:val="header"/>
    <w:basedOn w:val="a"/>
    <w:link w:val="af1"/>
    <w:rsid w:val="006F07B9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link w:val="af0"/>
    <w:rsid w:val="006F07B9"/>
    <w:rPr>
      <w:lang w:eastAsia="ru-RU"/>
    </w:rPr>
  </w:style>
  <w:style w:type="paragraph" w:styleId="af2">
    <w:name w:val="footer"/>
    <w:basedOn w:val="a"/>
    <w:link w:val="af3"/>
    <w:rsid w:val="006F07B9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link w:val="af2"/>
    <w:rsid w:val="006F07B9"/>
    <w:rPr>
      <w:lang w:eastAsia="ru-RU"/>
    </w:rPr>
  </w:style>
  <w:style w:type="character" w:customStyle="1" w:styleId="10">
    <w:name w:val="Заголовок 1 Знак"/>
    <w:link w:val="1"/>
    <w:rsid w:val="009C50A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rsid w:val="009C50AE"/>
    <w:rPr>
      <w:sz w:val="24"/>
      <w:lang w:eastAsia="ru-RU"/>
    </w:rPr>
  </w:style>
  <w:style w:type="character" w:customStyle="1" w:styleId="a8">
    <w:name w:val="Назва Знак"/>
    <w:link w:val="a7"/>
    <w:rsid w:val="009C50AE"/>
    <w:rPr>
      <w:sz w:val="28"/>
      <w:lang w:eastAsia="ru-RU"/>
    </w:rPr>
  </w:style>
  <w:style w:type="character" w:customStyle="1" w:styleId="21">
    <w:name w:val="Основний текст з відступом 2 Знак"/>
    <w:link w:val="20"/>
    <w:rsid w:val="009C50AE"/>
    <w:rPr>
      <w:lang w:eastAsia="ru-RU"/>
    </w:rPr>
  </w:style>
  <w:style w:type="paragraph" w:styleId="af4">
    <w:name w:val="List Paragraph"/>
    <w:basedOn w:val="a"/>
    <w:uiPriority w:val="1"/>
    <w:qFormat/>
    <w:rsid w:val="009E3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SSMSC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belokurova</dc:creator>
  <cp:keywords/>
  <dc:description/>
  <cp:lastModifiedBy>Зінаїда Місюна</cp:lastModifiedBy>
  <cp:revision>2</cp:revision>
  <cp:lastPrinted>2019-04-10T13:12:00Z</cp:lastPrinted>
  <dcterms:created xsi:type="dcterms:W3CDTF">2023-10-18T07:50:00Z</dcterms:created>
  <dcterms:modified xsi:type="dcterms:W3CDTF">2023-10-18T07:50:00Z</dcterms:modified>
</cp:coreProperties>
</file>